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524AA" w14:paraId="5E28CE8D" w14:textId="77777777" w:rsidTr="00F71D71">
        <w:trPr>
          <w:cantSplit/>
        </w:trPr>
        <w:tc>
          <w:tcPr>
            <w:tcW w:w="1498" w:type="dxa"/>
            <w:shd w:val="clear" w:color="auto" w:fill="auto"/>
          </w:tcPr>
          <w:p w14:paraId="26A897B5" w14:textId="77777777" w:rsidR="001C763D" w:rsidRPr="00226734" w:rsidRDefault="00EE5028" w:rsidP="00226734">
            <w:pPr>
              <w:pStyle w:val="5"/>
              <w:jc w:val="left"/>
              <w:rPr>
                <w:rFonts w:ascii="Arial" w:hAnsi="Arial" w:cs="Arial"/>
                <w:b w:val="0"/>
                <w:szCs w:val="16"/>
              </w:rPr>
            </w:pPr>
            <w:r w:rsidRPr="00BE13B2">
              <w:rPr>
                <w:rFonts w:ascii="Arial" w:hAnsi="Arial" w:cs="Arial"/>
                <w:noProof/>
                <w:sz w:val="24"/>
                <w:lang w:val="fr-FR"/>
              </w:rPr>
              <w:drawing>
                <wp:anchor distT="0" distB="0" distL="114300" distR="114300" simplePos="0" relativeHeight="251659264" behindDoc="0" locked="0" layoutInCell="1" allowOverlap="1" wp14:anchorId="68A51528" wp14:editId="202994A5">
                  <wp:simplePos x="0" y="0"/>
                  <wp:positionH relativeFrom="column">
                    <wp:posOffset>-19380</wp:posOffset>
                  </wp:positionH>
                  <wp:positionV relativeFrom="paragraph">
                    <wp:posOffset>-83820</wp:posOffset>
                  </wp:positionV>
                  <wp:extent cx="502920" cy="5956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 cy="595630"/>
                          </a:xfrm>
                          <a:prstGeom prst="rect">
                            <a:avLst/>
                          </a:prstGeom>
                        </pic:spPr>
                      </pic:pic>
                    </a:graphicData>
                  </a:graphic>
                  <wp14:sizeRelH relativeFrom="page">
                    <wp14:pctWidth>0</wp14:pctWidth>
                  </wp14:sizeRelH>
                  <wp14:sizeRelV relativeFrom="page">
                    <wp14:pctHeight>0</wp14:pctHeight>
                  </wp14:sizeRelV>
                </wp:anchor>
              </w:drawing>
            </w:r>
          </w:p>
        </w:tc>
        <w:tc>
          <w:tcPr>
            <w:tcW w:w="8788" w:type="dxa"/>
            <w:shd w:val="clear" w:color="auto" w:fill="auto"/>
            <w:vAlign w:val="center"/>
          </w:tcPr>
          <w:p w14:paraId="2CD0B7D2" w14:textId="77777777" w:rsidR="001C763D" w:rsidRPr="001C763D" w:rsidRDefault="001C763D" w:rsidP="00DF1146">
            <w:pPr>
              <w:pStyle w:val="5"/>
              <w:spacing w:before="300" w:after="300"/>
              <w:jc w:val="left"/>
              <w:rPr>
                <w:rFonts w:ascii="Arial" w:hAnsi="Arial" w:cs="Arial"/>
                <w:szCs w:val="16"/>
              </w:rPr>
            </w:pPr>
            <w:r w:rsidRPr="00E95F41">
              <w:rPr>
                <w:rFonts w:ascii="Arial" w:hAnsi="Arial" w:cs="Arial"/>
                <w:sz w:val="28"/>
              </w:rPr>
              <w:t xml:space="preserve">REQUEST FOR </w:t>
            </w:r>
            <w:r w:rsidR="00DF1146" w:rsidRPr="00E95F41">
              <w:rPr>
                <w:rFonts w:ascii="Arial" w:hAnsi="Arial" w:cs="Arial"/>
                <w:sz w:val="28"/>
              </w:rPr>
              <w:t xml:space="preserve">EQUIPMENT </w:t>
            </w:r>
            <w:r w:rsidR="00DF1146">
              <w:rPr>
                <w:rFonts w:ascii="Arial" w:hAnsi="Arial" w:cs="Arial"/>
                <w:sz w:val="28"/>
              </w:rPr>
              <w:t xml:space="preserve">AND MATERIALS </w:t>
            </w:r>
            <w:r w:rsidR="00DF1146" w:rsidRPr="00E95F41">
              <w:rPr>
                <w:rFonts w:ascii="Arial" w:hAnsi="Arial" w:cs="Arial"/>
                <w:sz w:val="28"/>
              </w:rPr>
              <w:t>CERTIFICATION</w:t>
            </w:r>
          </w:p>
        </w:tc>
      </w:tr>
    </w:tbl>
    <w:p w14:paraId="5E88DA34" w14:textId="77777777" w:rsidR="00F71D71" w:rsidRPr="00F71D71" w:rsidRDefault="00F71D71" w:rsidP="00F71D71">
      <w:pPr>
        <w:spacing w:after="40"/>
        <w:ind w:right="-426"/>
        <w:rPr>
          <w:lang w:val="en-GB"/>
        </w:rPr>
      </w:pPr>
      <w:r w:rsidRPr="00F71D71">
        <w:rPr>
          <w:rFonts w:ascii="Arial" w:hAnsi="Arial" w:cs="Arial"/>
          <w:color w:val="000000"/>
          <w:sz w:val="18"/>
          <w:lang w:val="en-GB"/>
        </w:rPr>
        <w:t xml:space="preserve">The undersigned applicant requests Bureau Veritas Marine &amp; Offshore to perform here under described </w:t>
      </w:r>
      <w:r w:rsidR="00DF1146">
        <w:rPr>
          <w:rFonts w:ascii="Arial" w:hAnsi="Arial" w:cs="Arial"/>
          <w:color w:val="000000"/>
          <w:sz w:val="18"/>
          <w:lang w:val="en-GB"/>
        </w:rPr>
        <w:t xml:space="preserve">equipment and materials certification </w:t>
      </w:r>
      <w:r w:rsidRPr="00F71D71">
        <w:rPr>
          <w:rFonts w:ascii="Arial" w:hAnsi="Arial" w:cs="Arial"/>
          <w:color w:val="000000"/>
          <w:sz w:val="18"/>
          <w:lang w:val="en-GB"/>
        </w:rPr>
        <w:t>on the following product/equipment:</w:t>
      </w:r>
    </w:p>
    <w:tbl>
      <w:tblPr>
        <w:tblW w:w="10286" w:type="dxa"/>
        <w:tblInd w:w="52" w:type="dxa"/>
        <w:tblLayout w:type="fixed"/>
        <w:tblCellMar>
          <w:left w:w="57" w:type="dxa"/>
          <w:right w:w="57" w:type="dxa"/>
        </w:tblCellMar>
        <w:tblLook w:val="0000" w:firstRow="0" w:lastRow="0" w:firstColumn="0" w:lastColumn="0" w:noHBand="0" w:noVBand="0"/>
      </w:tblPr>
      <w:tblGrid>
        <w:gridCol w:w="3055"/>
        <w:gridCol w:w="569"/>
        <w:gridCol w:w="1443"/>
        <w:gridCol w:w="1108"/>
        <w:gridCol w:w="568"/>
        <w:gridCol w:w="2974"/>
        <w:gridCol w:w="569"/>
      </w:tblGrid>
      <w:tr w:rsidR="0090086A" w:rsidRPr="008A57F6" w14:paraId="6A17F918"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7D4B5" w14:textId="3FF289DF" w:rsidR="0090086A" w:rsidRPr="004316AB" w:rsidRDefault="004132E3" w:rsidP="00F71D71">
            <w:pPr>
              <w:pStyle w:val="5"/>
              <w:spacing w:before="20" w:after="20"/>
              <w:rPr>
                <w:rFonts w:ascii="Meiryo UI" w:eastAsia="Meiryo UI" w:hAnsi="Meiryo UI" w:cs="Arial"/>
                <w:sz w:val="16"/>
                <w:szCs w:val="16"/>
              </w:rPr>
            </w:pPr>
            <w:permStart w:id="1092691114" w:edGrp="everyone"/>
            <w:r w:rsidRPr="004316AB">
              <w:rPr>
                <w:rFonts w:ascii="Meiryo UI" w:eastAsia="Meiryo UI" w:hAnsi="Meiryo UI" w:cs="Arial"/>
                <w:sz w:val="16"/>
                <w:szCs w:val="16"/>
              </w:rPr>
              <w:t>APPLICANT</w:t>
            </w:r>
            <w:r w:rsidRPr="004316AB">
              <w:rPr>
                <w:rFonts w:ascii="Meiryo UI" w:eastAsia="Meiryo UI" w:hAnsi="Meiryo UI" w:cs="Arial" w:hint="eastAsia"/>
                <w:sz w:val="16"/>
                <w:szCs w:val="16"/>
                <w:lang w:eastAsia="ja-JP"/>
              </w:rPr>
              <w:t xml:space="preserve"> </w:t>
            </w:r>
            <w:r w:rsidRPr="004316AB">
              <w:rPr>
                <w:rFonts w:ascii="Meiryo UI" w:eastAsia="Meiryo UI" w:hAnsi="Meiryo UI" w:cs="Arial" w:hint="eastAsia"/>
                <w:b w:val="0"/>
                <w:bCs w:val="0"/>
                <w:sz w:val="12"/>
                <w:szCs w:val="12"/>
                <w:lang w:eastAsia="ja-JP"/>
              </w:rPr>
              <w:t>(申請者)</w:t>
            </w:r>
          </w:p>
        </w:tc>
      </w:tr>
      <w:tr w:rsidR="00EE4348" w:rsidRPr="008A57F6" w14:paraId="43AA88A6" w14:textId="77777777" w:rsidTr="00F71D71">
        <w:trPr>
          <w:cantSplit/>
          <w:trHeight w:val="658"/>
        </w:trPr>
        <w:tc>
          <w:tcPr>
            <w:tcW w:w="6743" w:type="dxa"/>
            <w:gridSpan w:val="5"/>
            <w:tcBorders>
              <w:top w:val="single" w:sz="4" w:space="0" w:color="auto"/>
              <w:left w:val="single" w:sz="4" w:space="0" w:color="auto"/>
              <w:bottom w:val="single" w:sz="4" w:space="0" w:color="auto"/>
              <w:right w:val="single" w:sz="4" w:space="0" w:color="auto"/>
            </w:tcBorders>
          </w:tcPr>
          <w:p w14:paraId="34BC09A7" w14:textId="66185261" w:rsidR="00EE4348" w:rsidRPr="004316AB" w:rsidRDefault="00EE4348" w:rsidP="002173F5">
            <w:pPr>
              <w:keepNext/>
              <w:keepLines/>
              <w:autoSpaceDE w:val="0"/>
              <w:autoSpaceDN w:val="0"/>
              <w:adjustRightInd w:val="0"/>
              <w:spacing w:line="240" w:lineRule="atLeast"/>
              <w:ind w:left="40" w:right="34"/>
              <w:rPr>
                <w:rFonts w:ascii="Meiryo UI" w:eastAsia="Meiryo UI" w:hAnsi="Meiryo UI" w:cs="Arial"/>
                <w:color w:val="000000"/>
                <w:sz w:val="14"/>
                <w:szCs w:val="14"/>
              </w:rPr>
            </w:pPr>
            <w:r w:rsidRPr="004316AB">
              <w:rPr>
                <w:rFonts w:ascii="Meiryo UI" w:eastAsia="Meiryo UI" w:hAnsi="Meiryo UI" w:cs="Arial"/>
                <w:b/>
                <w:color w:val="000000"/>
                <w:sz w:val="14"/>
                <w:szCs w:val="14"/>
              </w:rPr>
              <w:t>Name and Address</w:t>
            </w:r>
            <w:r w:rsidR="004132E3" w:rsidRPr="004316AB">
              <w:rPr>
                <w:rFonts w:ascii="Meiryo UI" w:eastAsia="Meiryo UI" w:hAnsi="Meiryo UI" w:cs="Arial"/>
                <w:b/>
                <w:color w:val="000000"/>
                <w:sz w:val="14"/>
                <w:szCs w:val="14"/>
              </w:rPr>
              <w:t xml:space="preserve"> </w:t>
            </w:r>
            <w:r w:rsidR="004132E3" w:rsidRPr="004316AB">
              <w:rPr>
                <w:rFonts w:ascii="Meiryo UI" w:eastAsia="Meiryo UI" w:hAnsi="Meiryo UI" w:cs="Arial" w:hint="eastAsia"/>
                <w:bCs/>
                <w:color w:val="000000"/>
                <w:sz w:val="12"/>
                <w:szCs w:val="12"/>
                <w:lang w:eastAsia="ja-JP"/>
              </w:rPr>
              <w:t>(</w:t>
            </w:r>
            <w:r w:rsidR="004132E3" w:rsidRPr="004316AB">
              <w:rPr>
                <w:rFonts w:ascii="Meiryo UI" w:eastAsia="Meiryo UI" w:hAnsi="Meiryo UI" w:cs="Arial" w:hint="eastAsia"/>
                <w:bCs/>
                <w:color w:val="000000"/>
                <w:sz w:val="12"/>
                <w:szCs w:val="12"/>
                <w:lang w:val="en-GB" w:eastAsia="ja-JP"/>
              </w:rPr>
              <w:t>御社名、及びその住所</w:t>
            </w:r>
            <w:r w:rsidR="004132E3" w:rsidRPr="004316AB">
              <w:rPr>
                <w:rFonts w:ascii="Meiryo UI" w:eastAsia="Meiryo UI" w:hAnsi="Meiryo UI" w:cs="Arial" w:hint="eastAsia"/>
                <w:bCs/>
                <w:color w:val="000000"/>
                <w:sz w:val="12"/>
                <w:szCs w:val="12"/>
                <w:lang w:eastAsia="ja-JP"/>
              </w:rPr>
              <w:t>)</w:t>
            </w:r>
            <w:r w:rsidR="004132E3" w:rsidRPr="004316AB">
              <w:rPr>
                <w:rFonts w:ascii="Meiryo UI" w:eastAsia="Meiryo UI" w:hAnsi="Meiryo UI" w:cs="Arial"/>
                <w:b/>
                <w:color w:val="000000"/>
                <w:sz w:val="14"/>
                <w:szCs w:val="14"/>
                <w:lang w:eastAsia="ja-JP"/>
              </w:rPr>
              <w:t xml:space="preserve"> </w:t>
            </w:r>
            <w:r w:rsidR="004316AB" w:rsidRPr="004316AB">
              <w:rPr>
                <w:rFonts w:ascii="Meiryo UI" w:eastAsia="Meiryo UI" w:hAnsi="Meiryo UI" w:cs="Arial"/>
                <w:b/>
                <w:bCs/>
                <w:color w:val="000000"/>
                <w:sz w:val="12"/>
                <w:szCs w:val="12"/>
              </w:rPr>
              <w:t>:</w:t>
            </w:r>
          </w:p>
          <w:p w14:paraId="2CCB0FC7" w14:textId="77777777" w:rsidR="00EE4348" w:rsidRPr="004316AB" w:rsidRDefault="00EE4348" w:rsidP="002173F5">
            <w:pPr>
              <w:keepNext/>
              <w:keepLines/>
              <w:autoSpaceDE w:val="0"/>
              <w:autoSpaceDN w:val="0"/>
              <w:adjustRightInd w:val="0"/>
              <w:spacing w:line="240" w:lineRule="atLeast"/>
              <w:ind w:left="40" w:right="34"/>
              <w:rPr>
                <w:rFonts w:ascii="Meiryo UI" w:eastAsia="Meiryo UI" w:hAnsi="Meiryo UI" w:cs="Arial"/>
                <w:color w:val="000000"/>
                <w:sz w:val="14"/>
                <w:szCs w:val="14"/>
              </w:rPr>
            </w:pPr>
          </w:p>
          <w:p w14:paraId="164005A8" w14:textId="77777777" w:rsidR="00A53C33" w:rsidRPr="004316AB" w:rsidRDefault="00A53C33" w:rsidP="004316AB">
            <w:pPr>
              <w:keepNext/>
              <w:keepLines/>
              <w:autoSpaceDE w:val="0"/>
              <w:autoSpaceDN w:val="0"/>
              <w:adjustRightInd w:val="0"/>
              <w:spacing w:line="240" w:lineRule="atLeast"/>
              <w:ind w:right="36"/>
              <w:rPr>
                <w:rFonts w:ascii="Meiryo UI" w:eastAsia="Meiryo UI" w:hAnsi="Meiryo UI" w:cs="Arial"/>
                <w:color w:val="000000"/>
                <w:sz w:val="14"/>
                <w:szCs w:val="14"/>
              </w:rPr>
            </w:pPr>
          </w:p>
          <w:p w14:paraId="3CE2B262" w14:textId="509730EC" w:rsidR="004132E3" w:rsidRPr="004316AB" w:rsidRDefault="00EE4348" w:rsidP="004132E3">
            <w:pPr>
              <w:autoSpaceDE w:val="0"/>
              <w:autoSpaceDN w:val="0"/>
              <w:adjustRightInd w:val="0"/>
              <w:spacing w:line="240" w:lineRule="atLeast"/>
              <w:ind w:left="40"/>
              <w:rPr>
                <w:rFonts w:ascii="Meiryo UI" w:eastAsia="Meiryo UI" w:hAnsi="Meiryo UI" w:cs="Arial"/>
                <w:b/>
                <w:sz w:val="14"/>
                <w:szCs w:val="14"/>
              </w:rPr>
            </w:pPr>
            <w:r w:rsidRPr="004316AB">
              <w:rPr>
                <w:rFonts w:ascii="Meiryo UI" w:eastAsia="Meiryo UI" w:hAnsi="Meiryo UI" w:cs="Arial"/>
                <w:b/>
                <w:sz w:val="14"/>
                <w:szCs w:val="14"/>
              </w:rPr>
              <w:t>Location of survey (if different)</w:t>
            </w:r>
            <w:r w:rsidR="004316AB">
              <w:rPr>
                <w:rFonts w:ascii="Meiryo UI" w:eastAsia="Meiryo UI" w:hAnsi="Meiryo UI" w:cs="Arial"/>
                <w:b/>
                <w:sz w:val="14"/>
                <w:szCs w:val="14"/>
              </w:rPr>
              <w:t xml:space="preserve"> </w:t>
            </w:r>
            <w:r w:rsidR="004316AB" w:rsidRPr="004316AB">
              <w:rPr>
                <w:rFonts w:ascii="Meiryo UI" w:eastAsia="Meiryo UI" w:hAnsi="Meiryo UI" w:cs="Arial"/>
                <w:b/>
                <w:bCs/>
                <w:color w:val="000000"/>
                <w:sz w:val="12"/>
                <w:szCs w:val="12"/>
                <w:lang w:val="en-GB"/>
              </w:rPr>
              <w:t>:</w:t>
            </w:r>
          </w:p>
          <w:p w14:paraId="3125AC57" w14:textId="5FE231B7" w:rsidR="00A53C33" w:rsidRPr="004316AB" w:rsidRDefault="004132E3" w:rsidP="004132E3">
            <w:pPr>
              <w:autoSpaceDE w:val="0"/>
              <w:autoSpaceDN w:val="0"/>
              <w:adjustRightInd w:val="0"/>
              <w:spacing w:line="240" w:lineRule="atLeast"/>
              <w:ind w:left="40"/>
              <w:rPr>
                <w:rFonts w:ascii="Meiryo UI" w:eastAsia="Meiryo UI" w:hAnsi="Meiryo UI" w:cs="Arial"/>
                <w:bCs/>
                <w:sz w:val="12"/>
                <w:szCs w:val="12"/>
              </w:rPr>
            </w:pPr>
            <w:r w:rsidRPr="004316AB">
              <w:rPr>
                <w:rFonts w:ascii="Meiryo UI" w:eastAsia="Meiryo UI" w:hAnsi="Meiryo UI" w:cs="Arial"/>
                <w:bCs/>
                <w:sz w:val="12"/>
                <w:szCs w:val="12"/>
              </w:rPr>
              <w:t>(</w:t>
            </w:r>
            <w:r w:rsidRPr="004316AB">
              <w:rPr>
                <w:rFonts w:ascii="Meiryo UI" w:eastAsia="Meiryo UI" w:hAnsi="Meiryo UI" w:cs="Arial" w:hint="eastAsia"/>
                <w:bCs/>
                <w:sz w:val="12"/>
                <w:szCs w:val="12"/>
                <w:lang w:val="en-GB" w:eastAsia="ja-JP"/>
              </w:rPr>
              <w:t>申請者の住所と検査場所が異なる場合</w:t>
            </w:r>
            <w:r w:rsidRPr="004316AB">
              <w:rPr>
                <w:rFonts w:ascii="Meiryo UI" w:eastAsia="Meiryo UI" w:hAnsi="Meiryo UI" w:cs="Arial" w:hint="eastAsia"/>
                <w:bCs/>
                <w:sz w:val="12"/>
                <w:szCs w:val="12"/>
                <w:lang w:eastAsia="ja-JP"/>
              </w:rPr>
              <w:t>)</w:t>
            </w:r>
            <w:r w:rsidR="008A57F6" w:rsidRPr="004316AB">
              <w:rPr>
                <w:rFonts w:ascii="Meiryo UI" w:eastAsia="Meiryo UI" w:hAnsi="Meiryo UI" w:cs="Arial"/>
                <w:bCs/>
                <w:sz w:val="12"/>
                <w:szCs w:val="12"/>
              </w:rPr>
              <w:t xml:space="preserve"> </w:t>
            </w:r>
          </w:p>
        </w:tc>
        <w:tc>
          <w:tcPr>
            <w:tcW w:w="3543" w:type="dxa"/>
            <w:gridSpan w:val="2"/>
            <w:tcBorders>
              <w:top w:val="single" w:sz="4" w:space="0" w:color="auto"/>
              <w:left w:val="single" w:sz="4" w:space="0" w:color="auto"/>
              <w:bottom w:val="single" w:sz="4" w:space="0" w:color="auto"/>
              <w:right w:val="single" w:sz="4" w:space="0" w:color="auto"/>
            </w:tcBorders>
          </w:tcPr>
          <w:p w14:paraId="0D5142D3" w14:textId="015AE3E8" w:rsidR="00EE4348" w:rsidRPr="004316AB" w:rsidRDefault="00EE4348" w:rsidP="00866A65">
            <w:pPr>
              <w:spacing w:line="240" w:lineRule="atLeast"/>
              <w:ind w:left="40"/>
              <w:rPr>
                <w:rFonts w:ascii="Meiryo UI" w:eastAsia="Meiryo UI" w:hAnsi="Meiryo UI" w:cs="Arial"/>
                <w:sz w:val="14"/>
                <w:szCs w:val="14"/>
                <w:lang w:val="en-GB"/>
              </w:rPr>
            </w:pPr>
            <w:r w:rsidRPr="004316AB">
              <w:rPr>
                <w:rFonts w:ascii="Meiryo UI" w:eastAsia="Meiryo UI" w:hAnsi="Meiryo UI" w:cs="Arial"/>
                <w:b/>
                <w:sz w:val="14"/>
                <w:szCs w:val="14"/>
                <w:lang w:val="en-GB"/>
              </w:rPr>
              <w:t>Contact persons</w:t>
            </w:r>
            <w:r w:rsidR="004316AB" w:rsidRPr="004316AB">
              <w:rPr>
                <w:rFonts w:ascii="Meiryo UI" w:eastAsia="Meiryo UI" w:hAnsi="Meiryo UI" w:cs="Arial"/>
                <w:b/>
                <w:bCs/>
                <w:color w:val="000000"/>
                <w:sz w:val="12"/>
                <w:szCs w:val="12"/>
                <w:lang w:val="en-GB"/>
              </w:rPr>
              <w:t>:</w:t>
            </w:r>
          </w:p>
          <w:p w14:paraId="5CD5BEF1" w14:textId="77777777" w:rsidR="004132E3" w:rsidRPr="004316AB" w:rsidRDefault="004132E3" w:rsidP="004132E3">
            <w:pPr>
              <w:ind w:left="40"/>
              <w:rPr>
                <w:rFonts w:ascii="Meiryo UI" w:eastAsia="Meiryo UI" w:hAnsi="Meiryo UI" w:cs="Arial"/>
                <w:sz w:val="12"/>
                <w:szCs w:val="12"/>
                <w:lang w:val="en-GB"/>
              </w:rPr>
            </w:pPr>
            <w:r w:rsidRPr="004316AB">
              <w:rPr>
                <w:rFonts w:ascii="Meiryo UI" w:eastAsia="Meiryo UI" w:hAnsi="Meiryo UI" w:cs="Arial"/>
                <w:sz w:val="12"/>
                <w:szCs w:val="12"/>
                <w:lang w:val="en-GB"/>
              </w:rPr>
              <w:t>(</w:t>
            </w:r>
            <w:r w:rsidRPr="004316AB">
              <w:rPr>
                <w:rFonts w:ascii="Meiryo UI" w:eastAsia="Meiryo UI" w:hAnsi="Meiryo UI" w:cs="Arial" w:hint="eastAsia"/>
                <w:sz w:val="12"/>
                <w:szCs w:val="12"/>
                <w:lang w:val="en-GB" w:eastAsia="ja-JP"/>
              </w:rPr>
              <w:t>ご担当者名)</w:t>
            </w:r>
          </w:p>
          <w:p w14:paraId="426B7B5F" w14:textId="77777777" w:rsidR="00C10D68" w:rsidRPr="004316AB" w:rsidRDefault="00C10D68" w:rsidP="004316AB">
            <w:pPr>
              <w:rPr>
                <w:rFonts w:ascii="Meiryo UI" w:eastAsia="Meiryo UI" w:hAnsi="Meiryo UI" w:cs="Arial"/>
                <w:sz w:val="18"/>
                <w:lang w:val="en-GB"/>
              </w:rPr>
            </w:pPr>
          </w:p>
          <w:p w14:paraId="3068C547" w14:textId="4EE8328F" w:rsidR="00EE4348" w:rsidRPr="004316AB" w:rsidRDefault="00EE4348" w:rsidP="00EE4348">
            <w:pPr>
              <w:ind w:left="40"/>
              <w:rPr>
                <w:rFonts w:ascii="Meiryo UI" w:eastAsia="Meiryo UI" w:hAnsi="Meiryo UI" w:cs="Arial"/>
                <w:sz w:val="14"/>
                <w:szCs w:val="14"/>
                <w:lang w:val="en-GB"/>
              </w:rPr>
            </w:pPr>
            <w:r w:rsidRPr="004316AB">
              <w:rPr>
                <w:rFonts w:ascii="Meiryo UI" w:eastAsia="Meiryo UI" w:hAnsi="Meiryo UI" w:cs="Arial"/>
                <w:b/>
                <w:sz w:val="14"/>
                <w:szCs w:val="14"/>
                <w:lang w:val="en-GB"/>
              </w:rPr>
              <w:t>Telephone</w:t>
            </w:r>
            <w:r w:rsidR="004316AB" w:rsidRPr="004316AB">
              <w:rPr>
                <w:rFonts w:ascii="Meiryo UI" w:eastAsia="Meiryo UI" w:hAnsi="Meiryo UI" w:cs="Arial"/>
                <w:b/>
                <w:bCs/>
                <w:color w:val="000000"/>
                <w:sz w:val="12"/>
                <w:szCs w:val="12"/>
                <w:lang w:val="en-GB"/>
              </w:rPr>
              <w:t>:</w:t>
            </w:r>
          </w:p>
          <w:p w14:paraId="3E64FF7F" w14:textId="14070049" w:rsidR="00EE4348" w:rsidRPr="004316AB" w:rsidRDefault="00EE4348" w:rsidP="00C10D68">
            <w:pPr>
              <w:ind w:left="40"/>
              <w:rPr>
                <w:rFonts w:ascii="Meiryo UI" w:eastAsia="Meiryo UI" w:hAnsi="Meiryo UI" w:cs="Arial"/>
                <w:color w:val="000000"/>
                <w:sz w:val="14"/>
                <w:szCs w:val="14"/>
                <w:lang w:val="en-GB"/>
              </w:rPr>
            </w:pPr>
            <w:r w:rsidRPr="004316AB">
              <w:rPr>
                <w:rFonts w:ascii="Meiryo UI" w:eastAsia="Meiryo UI" w:hAnsi="Meiryo UI" w:cs="Arial"/>
                <w:b/>
                <w:sz w:val="14"/>
                <w:szCs w:val="14"/>
                <w:lang w:val="en-GB"/>
              </w:rPr>
              <w:t>E-mail</w:t>
            </w:r>
            <w:r w:rsidR="004316AB" w:rsidRPr="004316AB">
              <w:rPr>
                <w:rFonts w:ascii="Meiryo UI" w:eastAsia="Meiryo UI" w:hAnsi="Meiryo UI" w:cs="Arial"/>
                <w:b/>
                <w:bCs/>
                <w:color w:val="000000"/>
                <w:sz w:val="12"/>
                <w:szCs w:val="12"/>
                <w:lang w:val="en-GB"/>
              </w:rPr>
              <w:t>:</w:t>
            </w:r>
          </w:p>
        </w:tc>
      </w:tr>
      <w:tr w:rsidR="0090086A" w:rsidRPr="008A57F6" w14:paraId="0EE3CBCF"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91629" w14:textId="1DEDAFEA" w:rsidR="0090086A" w:rsidRPr="004316AB" w:rsidRDefault="0090086A" w:rsidP="00F71D71">
            <w:pPr>
              <w:pStyle w:val="5"/>
              <w:spacing w:before="20" w:after="20"/>
              <w:rPr>
                <w:rFonts w:ascii="Meiryo UI" w:eastAsia="Meiryo UI" w:hAnsi="Meiryo UI" w:cs="Arial"/>
                <w:szCs w:val="16"/>
              </w:rPr>
            </w:pPr>
            <w:r w:rsidRPr="004316AB">
              <w:rPr>
                <w:rFonts w:ascii="Meiryo UI" w:eastAsia="Meiryo UI" w:hAnsi="Meiryo UI" w:cs="Arial"/>
                <w:sz w:val="16"/>
                <w:szCs w:val="16"/>
              </w:rPr>
              <w:t>PRODUCT / EQUIPMENT</w:t>
            </w:r>
            <w:r w:rsidR="00373FDF" w:rsidRPr="004316AB">
              <w:rPr>
                <w:rFonts w:ascii="Meiryo UI" w:eastAsia="Meiryo UI" w:hAnsi="Meiryo UI" w:cs="Arial"/>
              </w:rPr>
              <w:t xml:space="preserve"> </w:t>
            </w:r>
            <w:r w:rsidR="00373FDF" w:rsidRPr="004316AB">
              <w:rPr>
                <w:rFonts w:ascii="Meiryo UI" w:eastAsia="Meiryo UI" w:hAnsi="Meiryo UI" w:cs="Arial" w:hint="eastAsia"/>
                <w:b w:val="0"/>
                <w:bCs w:val="0"/>
                <w:sz w:val="12"/>
                <w:szCs w:val="12"/>
                <w:lang w:eastAsia="ja-JP"/>
              </w:rPr>
              <w:t>(検査対象材料/機器)</w:t>
            </w:r>
          </w:p>
        </w:tc>
      </w:tr>
      <w:tr w:rsidR="00C24DFA" w:rsidRPr="007370A7" w14:paraId="5EF10292" w14:textId="77777777" w:rsidTr="00F71D71">
        <w:trPr>
          <w:cantSplit/>
          <w:trHeight w:val="1036"/>
        </w:trPr>
        <w:tc>
          <w:tcPr>
            <w:tcW w:w="10286" w:type="dxa"/>
            <w:gridSpan w:val="7"/>
            <w:tcBorders>
              <w:top w:val="single" w:sz="4" w:space="0" w:color="auto"/>
              <w:left w:val="single" w:sz="4" w:space="0" w:color="auto"/>
              <w:right w:val="single" w:sz="4" w:space="0" w:color="auto"/>
            </w:tcBorders>
          </w:tcPr>
          <w:p w14:paraId="540E7E6B" w14:textId="77AD84EC" w:rsidR="00C24DFA" w:rsidRPr="004316AB" w:rsidRDefault="00C24DFA" w:rsidP="00C24DFA">
            <w:pPr>
              <w:keepNext/>
              <w:keepLines/>
              <w:autoSpaceDE w:val="0"/>
              <w:autoSpaceDN w:val="0"/>
              <w:adjustRightInd w:val="0"/>
              <w:spacing w:line="240" w:lineRule="atLeast"/>
              <w:ind w:left="40" w:right="36"/>
              <w:rPr>
                <w:rFonts w:ascii="Meiryo UI" w:eastAsia="Meiryo UI" w:hAnsi="Meiryo UI" w:cs="Arial"/>
                <w:sz w:val="18"/>
                <w:szCs w:val="18"/>
                <w:lang w:val="en-GB"/>
              </w:rPr>
            </w:pPr>
            <w:r w:rsidRPr="004316AB">
              <w:rPr>
                <w:rFonts w:ascii="Meiryo UI" w:eastAsia="Meiryo UI" w:hAnsi="Meiryo UI" w:cs="Arial"/>
                <w:b/>
                <w:sz w:val="14"/>
                <w:szCs w:val="14"/>
                <w:lang w:val="en-GB"/>
              </w:rPr>
              <w:t>Type, Model, Characteristics</w:t>
            </w:r>
            <w:r w:rsidR="00373FDF" w:rsidRPr="004316AB">
              <w:rPr>
                <w:rFonts w:ascii="Meiryo UI" w:eastAsia="Meiryo UI" w:hAnsi="Meiryo UI" w:cs="Arial"/>
                <w:b/>
                <w:sz w:val="18"/>
                <w:szCs w:val="18"/>
                <w:lang w:val="en-GB"/>
              </w:rPr>
              <w:t xml:space="preserve"> </w:t>
            </w:r>
            <w:r w:rsidR="00373FDF" w:rsidRPr="004316AB">
              <w:rPr>
                <w:rFonts w:ascii="Meiryo UI" w:eastAsia="Meiryo UI" w:hAnsi="Meiryo UI" w:cs="Arial" w:hint="eastAsia"/>
                <w:bCs/>
                <w:sz w:val="12"/>
                <w:szCs w:val="12"/>
                <w:lang w:val="en-GB" w:eastAsia="ja-JP"/>
              </w:rPr>
              <w:t>(検査対象品の名前とその詳細)</w:t>
            </w:r>
            <w:r w:rsidR="00373FDF" w:rsidRPr="004316AB">
              <w:rPr>
                <w:rFonts w:ascii="Meiryo UI" w:eastAsia="Meiryo UI" w:hAnsi="Meiryo UI" w:cs="Arial"/>
                <w:b/>
                <w:sz w:val="12"/>
                <w:szCs w:val="12"/>
                <w:lang w:val="en-GB" w:eastAsia="ja-JP"/>
              </w:rPr>
              <w:t xml:space="preserve"> </w:t>
            </w:r>
            <w:r w:rsidR="004316AB" w:rsidRPr="004316AB">
              <w:rPr>
                <w:rFonts w:ascii="Meiryo UI" w:eastAsia="Meiryo UI" w:hAnsi="Meiryo UI" w:cs="Arial"/>
                <w:b/>
                <w:bCs/>
                <w:color w:val="000000"/>
                <w:sz w:val="12"/>
                <w:szCs w:val="12"/>
                <w:lang w:val="en-GB"/>
              </w:rPr>
              <w:t>:</w:t>
            </w:r>
          </w:p>
          <w:p w14:paraId="7586A615" w14:textId="77777777" w:rsidR="00C24DFA" w:rsidRPr="004316AB" w:rsidRDefault="00C24DFA" w:rsidP="004316AB">
            <w:pPr>
              <w:keepNext/>
              <w:keepLines/>
              <w:autoSpaceDE w:val="0"/>
              <w:autoSpaceDN w:val="0"/>
              <w:adjustRightInd w:val="0"/>
              <w:spacing w:line="240" w:lineRule="atLeast"/>
              <w:ind w:right="36"/>
              <w:rPr>
                <w:rFonts w:ascii="Meiryo UI" w:eastAsia="Meiryo UI" w:hAnsi="Meiryo UI" w:cs="Arial"/>
                <w:sz w:val="18"/>
                <w:szCs w:val="18"/>
                <w:lang w:val="en-GB"/>
              </w:rPr>
            </w:pPr>
          </w:p>
          <w:p w14:paraId="499E74BB" w14:textId="32041686" w:rsidR="00C24DFA" w:rsidRPr="004316AB" w:rsidRDefault="00C24DFA" w:rsidP="002173F5">
            <w:pPr>
              <w:autoSpaceDE w:val="0"/>
              <w:autoSpaceDN w:val="0"/>
              <w:adjustRightInd w:val="0"/>
              <w:spacing w:after="120" w:line="240" w:lineRule="atLeast"/>
              <w:ind w:left="40"/>
              <w:rPr>
                <w:rFonts w:ascii="Meiryo UI" w:eastAsia="Meiryo UI" w:hAnsi="Meiryo UI" w:cs="Arial"/>
                <w:b/>
                <w:bCs/>
                <w:color w:val="000000"/>
                <w:sz w:val="18"/>
                <w:lang w:val="en-GB"/>
              </w:rPr>
            </w:pPr>
            <w:r w:rsidRPr="004316AB">
              <w:rPr>
                <w:rFonts w:ascii="Meiryo UI" w:eastAsia="Meiryo UI" w:hAnsi="Meiryo UI" w:cs="Arial"/>
                <w:b/>
                <w:sz w:val="14"/>
                <w:szCs w:val="14"/>
                <w:lang w:val="en-GB"/>
              </w:rPr>
              <w:t>Quantity</w:t>
            </w:r>
            <w:r w:rsidR="00373FDF" w:rsidRPr="004316AB">
              <w:rPr>
                <w:rFonts w:ascii="Meiryo UI" w:eastAsia="Meiryo UI" w:hAnsi="Meiryo UI" w:cs="Arial"/>
                <w:b/>
                <w:sz w:val="18"/>
                <w:szCs w:val="18"/>
                <w:lang w:val="en-GB"/>
              </w:rPr>
              <w:t xml:space="preserve"> </w:t>
            </w:r>
            <w:r w:rsidR="00373FDF" w:rsidRPr="004316AB">
              <w:rPr>
                <w:rFonts w:ascii="Meiryo UI" w:eastAsia="Meiryo UI" w:hAnsi="Meiryo UI" w:cs="Arial" w:hint="eastAsia"/>
                <w:bCs/>
                <w:sz w:val="12"/>
                <w:szCs w:val="12"/>
                <w:lang w:val="en-GB" w:eastAsia="ja-JP"/>
              </w:rPr>
              <w:t>(検査対象品の数量)</w:t>
            </w:r>
            <w:r w:rsidR="00373FDF" w:rsidRPr="004316AB">
              <w:rPr>
                <w:rFonts w:ascii="Meiryo UI" w:eastAsia="Meiryo UI" w:hAnsi="Meiryo UI" w:cs="Arial"/>
                <w:bCs/>
                <w:sz w:val="12"/>
                <w:szCs w:val="12"/>
                <w:lang w:val="en-GB" w:eastAsia="ja-JP"/>
              </w:rPr>
              <w:t xml:space="preserve"> </w:t>
            </w:r>
            <w:r w:rsidR="004316AB" w:rsidRPr="004316AB">
              <w:rPr>
                <w:rFonts w:ascii="Meiryo UI" w:eastAsia="Meiryo UI" w:hAnsi="Meiryo UI" w:cs="Arial"/>
                <w:b/>
                <w:bCs/>
                <w:color w:val="000000"/>
                <w:sz w:val="12"/>
                <w:szCs w:val="12"/>
                <w:lang w:val="en-GB"/>
              </w:rPr>
              <w:t>:</w:t>
            </w:r>
          </w:p>
        </w:tc>
      </w:tr>
      <w:tr w:rsidR="002173F5" w:rsidRPr="00F524AA" w14:paraId="7A4FF4D2" w14:textId="77777777" w:rsidTr="00F71D71">
        <w:trPr>
          <w:cantSplit/>
          <w:trHeight w:val="1080"/>
        </w:trPr>
        <w:tc>
          <w:tcPr>
            <w:tcW w:w="6743" w:type="dxa"/>
            <w:gridSpan w:val="5"/>
            <w:tcBorders>
              <w:top w:val="single" w:sz="4" w:space="0" w:color="auto"/>
              <w:left w:val="single" w:sz="4" w:space="0" w:color="auto"/>
              <w:right w:val="single" w:sz="4" w:space="0" w:color="auto"/>
            </w:tcBorders>
          </w:tcPr>
          <w:p w14:paraId="5EFC96AB" w14:textId="6A4265A8" w:rsidR="002173F5" w:rsidRPr="004316AB" w:rsidRDefault="002173F5" w:rsidP="002173F5">
            <w:pPr>
              <w:autoSpaceDE w:val="0"/>
              <w:autoSpaceDN w:val="0"/>
              <w:adjustRightInd w:val="0"/>
              <w:spacing w:line="240" w:lineRule="atLeast"/>
              <w:ind w:left="40"/>
              <w:rPr>
                <w:rFonts w:ascii="Meiryo UI" w:eastAsia="Meiryo UI" w:hAnsi="Meiryo UI" w:cs="Arial"/>
                <w:bCs/>
                <w:color w:val="000000"/>
                <w:sz w:val="18"/>
                <w:lang w:val="en-GB"/>
              </w:rPr>
            </w:pPr>
            <w:r w:rsidRPr="004316AB">
              <w:rPr>
                <w:rFonts w:ascii="Meiryo UI" w:eastAsia="Meiryo UI" w:hAnsi="Meiryo UI" w:cs="Arial"/>
                <w:b/>
                <w:bCs/>
                <w:color w:val="000000"/>
                <w:sz w:val="14"/>
                <w:szCs w:val="14"/>
                <w:lang w:val="en-GB"/>
              </w:rPr>
              <w:t>Shipyard</w:t>
            </w:r>
            <w:r w:rsidR="00373FDF" w:rsidRPr="004316AB">
              <w:rPr>
                <w:rFonts w:ascii="Meiryo UI" w:eastAsia="Meiryo UI" w:hAnsi="Meiryo UI" w:cs="Arial"/>
                <w:b/>
                <w:bCs/>
                <w:color w:val="000000"/>
                <w:sz w:val="18"/>
                <w:lang w:val="en-GB"/>
              </w:rPr>
              <w:t xml:space="preserve"> </w:t>
            </w:r>
            <w:r w:rsidR="00373FDF" w:rsidRPr="004316AB">
              <w:rPr>
                <w:rFonts w:ascii="Meiryo UI" w:eastAsia="Meiryo UI" w:hAnsi="Meiryo UI" w:cs="Arial" w:hint="eastAsia"/>
                <w:color w:val="000000"/>
                <w:sz w:val="12"/>
                <w:szCs w:val="12"/>
                <w:lang w:val="en-GB" w:eastAsia="ja-JP"/>
              </w:rPr>
              <w:t>(向先の造船所名)</w:t>
            </w:r>
            <w:r w:rsidR="00373FDF" w:rsidRPr="004316AB">
              <w:rPr>
                <w:rFonts w:ascii="Meiryo UI" w:eastAsia="Meiryo UI" w:hAnsi="Meiryo UI" w:cs="Arial"/>
                <w:b/>
                <w:bCs/>
                <w:color w:val="000000"/>
                <w:sz w:val="12"/>
                <w:szCs w:val="12"/>
                <w:lang w:val="en-GB" w:eastAsia="ja-JP"/>
              </w:rPr>
              <w:t xml:space="preserve"> </w:t>
            </w:r>
            <w:r w:rsidRPr="004316AB">
              <w:rPr>
                <w:rFonts w:ascii="Meiryo UI" w:eastAsia="Meiryo UI" w:hAnsi="Meiryo UI" w:cs="Arial"/>
                <w:b/>
                <w:bCs/>
                <w:color w:val="000000"/>
                <w:sz w:val="12"/>
                <w:szCs w:val="12"/>
                <w:lang w:val="en-GB"/>
              </w:rPr>
              <w:t>:</w:t>
            </w:r>
            <w:r w:rsidRPr="004316AB">
              <w:rPr>
                <w:rFonts w:ascii="Meiryo UI" w:eastAsia="Meiryo UI" w:hAnsi="Meiryo UI" w:cs="Arial"/>
                <w:bCs/>
                <w:color w:val="000000"/>
                <w:sz w:val="12"/>
                <w:szCs w:val="12"/>
                <w:lang w:val="en-GB"/>
              </w:rPr>
              <w:t xml:space="preserve"> </w:t>
            </w:r>
          </w:p>
          <w:p w14:paraId="1B2D1316" w14:textId="77777777" w:rsidR="002173F5" w:rsidRPr="004316AB" w:rsidRDefault="002173F5" w:rsidP="002173F5">
            <w:pPr>
              <w:autoSpaceDE w:val="0"/>
              <w:autoSpaceDN w:val="0"/>
              <w:adjustRightInd w:val="0"/>
              <w:spacing w:line="240" w:lineRule="atLeast"/>
              <w:ind w:left="40"/>
              <w:rPr>
                <w:rFonts w:ascii="Meiryo UI" w:eastAsia="Meiryo UI" w:hAnsi="Meiryo UI" w:cs="Arial"/>
                <w:bCs/>
                <w:color w:val="000000"/>
                <w:sz w:val="18"/>
                <w:lang w:val="en-GB"/>
              </w:rPr>
            </w:pPr>
          </w:p>
          <w:p w14:paraId="2B41FB3A" w14:textId="7875A0E5" w:rsidR="002173F5" w:rsidRPr="004316AB" w:rsidRDefault="002173F5" w:rsidP="002173F5">
            <w:pPr>
              <w:autoSpaceDE w:val="0"/>
              <w:autoSpaceDN w:val="0"/>
              <w:adjustRightInd w:val="0"/>
              <w:spacing w:line="240" w:lineRule="atLeast"/>
              <w:ind w:left="40"/>
              <w:rPr>
                <w:rFonts w:ascii="Meiryo UI" w:eastAsia="Meiryo UI" w:hAnsi="Meiryo UI" w:cs="Arial"/>
                <w:b/>
                <w:bCs/>
                <w:color w:val="000000"/>
                <w:sz w:val="18"/>
                <w:lang w:val="en-GB"/>
              </w:rPr>
            </w:pPr>
            <w:r w:rsidRPr="004316AB">
              <w:rPr>
                <w:rFonts w:ascii="Meiryo UI" w:eastAsia="Meiryo UI" w:hAnsi="Meiryo UI" w:cs="Arial"/>
                <w:b/>
                <w:bCs/>
                <w:color w:val="000000"/>
                <w:sz w:val="14"/>
                <w:szCs w:val="14"/>
                <w:lang w:val="en-GB"/>
              </w:rPr>
              <w:t xml:space="preserve">Ship name / Hull </w:t>
            </w:r>
            <w:proofErr w:type="spellStart"/>
            <w:r w:rsidRPr="004316AB">
              <w:rPr>
                <w:rFonts w:ascii="Meiryo UI" w:eastAsia="Meiryo UI" w:hAnsi="Meiryo UI" w:cs="Arial"/>
                <w:b/>
                <w:bCs/>
                <w:color w:val="000000"/>
                <w:sz w:val="14"/>
                <w:szCs w:val="14"/>
                <w:lang w:val="en-GB"/>
              </w:rPr>
              <w:t>nb</w:t>
            </w:r>
            <w:proofErr w:type="spellEnd"/>
            <w:r w:rsidRPr="004316AB">
              <w:rPr>
                <w:rFonts w:ascii="Meiryo UI" w:eastAsia="Meiryo UI" w:hAnsi="Meiryo UI" w:cs="Arial"/>
                <w:b/>
                <w:bCs/>
                <w:color w:val="000000"/>
                <w:sz w:val="14"/>
                <w:szCs w:val="14"/>
                <w:lang w:val="en-GB"/>
              </w:rPr>
              <w:t xml:space="preserve"> / BV Register </w:t>
            </w:r>
            <w:proofErr w:type="spellStart"/>
            <w:r w:rsidRPr="004316AB">
              <w:rPr>
                <w:rFonts w:ascii="Meiryo UI" w:eastAsia="Meiryo UI" w:hAnsi="Meiryo UI" w:cs="Arial"/>
                <w:b/>
                <w:bCs/>
                <w:color w:val="000000"/>
                <w:sz w:val="14"/>
                <w:szCs w:val="14"/>
                <w:lang w:val="en-GB"/>
              </w:rPr>
              <w:t>nb</w:t>
            </w:r>
            <w:proofErr w:type="spellEnd"/>
            <w:r w:rsidR="00373FDF" w:rsidRPr="004316AB">
              <w:rPr>
                <w:rFonts w:ascii="Meiryo UI" w:eastAsia="Meiryo UI" w:hAnsi="Meiryo UI" w:cs="Arial"/>
                <w:b/>
                <w:bCs/>
                <w:color w:val="000000"/>
                <w:sz w:val="18"/>
                <w:lang w:val="en-GB"/>
              </w:rPr>
              <w:t xml:space="preserve"> </w:t>
            </w:r>
            <w:r w:rsidR="00373FDF" w:rsidRPr="004316AB">
              <w:rPr>
                <w:rFonts w:ascii="Meiryo UI" w:eastAsia="Meiryo UI" w:hAnsi="Meiryo UI" w:cs="Arial" w:hint="eastAsia"/>
                <w:color w:val="000000"/>
                <w:sz w:val="12"/>
                <w:szCs w:val="12"/>
                <w:lang w:val="en-GB" w:eastAsia="ja-JP"/>
              </w:rPr>
              <w:t>(船名/船番/BV 登録番号)</w:t>
            </w:r>
            <w:r w:rsidR="00373FDF" w:rsidRPr="004316AB">
              <w:rPr>
                <w:rFonts w:ascii="Meiryo UI" w:eastAsia="Meiryo UI" w:hAnsi="Meiryo UI" w:cs="Arial"/>
                <w:b/>
                <w:bCs/>
                <w:color w:val="000000"/>
                <w:sz w:val="12"/>
                <w:szCs w:val="12"/>
                <w:lang w:val="en-GB" w:eastAsia="ja-JP"/>
              </w:rPr>
              <w:t xml:space="preserve"> </w:t>
            </w:r>
            <w:r w:rsidRPr="004316AB">
              <w:rPr>
                <w:rFonts w:ascii="Meiryo UI" w:eastAsia="Meiryo UI" w:hAnsi="Meiryo UI" w:cs="Arial"/>
                <w:b/>
                <w:bCs/>
                <w:color w:val="000000"/>
                <w:sz w:val="12"/>
                <w:szCs w:val="12"/>
                <w:lang w:val="en-GB"/>
              </w:rPr>
              <w:t>:</w:t>
            </w:r>
            <w:r w:rsidRPr="004316AB">
              <w:rPr>
                <w:rFonts w:ascii="Meiryo UI" w:eastAsia="Meiryo UI" w:hAnsi="Meiryo UI" w:cs="Arial"/>
                <w:bCs/>
                <w:color w:val="000000"/>
                <w:sz w:val="12"/>
                <w:szCs w:val="12"/>
                <w:lang w:val="en-GB"/>
              </w:rPr>
              <w:t xml:space="preserve"> </w:t>
            </w:r>
          </w:p>
          <w:p w14:paraId="1D4F9772" w14:textId="77777777" w:rsidR="002173F5" w:rsidRPr="004316AB" w:rsidRDefault="002173F5" w:rsidP="00EE4348">
            <w:pPr>
              <w:autoSpaceDE w:val="0"/>
              <w:autoSpaceDN w:val="0"/>
              <w:adjustRightInd w:val="0"/>
              <w:spacing w:line="240" w:lineRule="atLeast"/>
              <w:ind w:left="40"/>
              <w:rPr>
                <w:rFonts w:ascii="Meiryo UI" w:eastAsia="Meiryo UI" w:hAnsi="Meiryo UI" w:cs="Arial"/>
                <w:b/>
                <w:bCs/>
                <w:color w:val="000000"/>
                <w:sz w:val="18"/>
                <w:lang w:val="en-GB"/>
              </w:rPr>
            </w:pPr>
          </w:p>
        </w:tc>
        <w:tc>
          <w:tcPr>
            <w:tcW w:w="3543" w:type="dxa"/>
            <w:gridSpan w:val="2"/>
            <w:tcBorders>
              <w:top w:val="single" w:sz="4" w:space="0" w:color="auto"/>
              <w:left w:val="single" w:sz="4" w:space="0" w:color="auto"/>
              <w:right w:val="single" w:sz="4" w:space="0" w:color="auto"/>
            </w:tcBorders>
          </w:tcPr>
          <w:p w14:paraId="1171ACCF" w14:textId="77777777" w:rsidR="002173F5" w:rsidRPr="004316AB" w:rsidRDefault="002173F5" w:rsidP="002173F5">
            <w:pPr>
              <w:spacing w:line="240" w:lineRule="atLeast"/>
              <w:ind w:left="40"/>
              <w:rPr>
                <w:rFonts w:ascii="Meiryo UI" w:eastAsia="Meiryo UI" w:hAnsi="Meiryo UI" w:cs="Arial"/>
                <w:sz w:val="18"/>
                <w:lang w:val="en-GB"/>
              </w:rPr>
            </w:pPr>
            <w:r w:rsidRPr="004316AB">
              <w:rPr>
                <w:rFonts w:ascii="Meiryo UI" w:eastAsia="Meiryo UI" w:hAnsi="Meiryo UI" w:cs="Arial"/>
                <w:b/>
                <w:sz w:val="14"/>
                <w:szCs w:val="14"/>
                <w:lang w:val="en-GB"/>
              </w:rPr>
              <w:t xml:space="preserve">Intended for </w:t>
            </w:r>
            <w:r w:rsidRPr="004316AB">
              <w:rPr>
                <w:rFonts w:ascii="Meiryo UI" w:eastAsia="Meiryo UI" w:hAnsi="Meiryo UI" w:cs="Arial"/>
                <w:sz w:val="14"/>
                <w:szCs w:val="14"/>
                <w:lang w:val="en-GB"/>
              </w:rPr>
              <w:t>(Purchaser)</w:t>
            </w:r>
            <w:r w:rsidRPr="004316AB">
              <w:rPr>
                <w:rFonts w:ascii="Meiryo UI" w:eastAsia="Meiryo UI" w:hAnsi="Meiryo UI" w:cs="Arial"/>
                <w:b/>
                <w:sz w:val="18"/>
                <w:lang w:val="en-GB"/>
              </w:rPr>
              <w:t>:</w:t>
            </w:r>
            <w:r w:rsidRPr="004316AB">
              <w:rPr>
                <w:rFonts w:ascii="Meiryo UI" w:eastAsia="Meiryo UI" w:hAnsi="Meiryo UI" w:cs="Arial"/>
                <w:sz w:val="18"/>
                <w:lang w:val="en-GB"/>
              </w:rPr>
              <w:t xml:space="preserve"> </w:t>
            </w:r>
          </w:p>
          <w:p w14:paraId="50FF441C" w14:textId="32654B1F" w:rsidR="002173F5" w:rsidRPr="004316AB" w:rsidRDefault="00373FDF" w:rsidP="00373FDF">
            <w:pPr>
              <w:spacing w:line="240" w:lineRule="atLeast"/>
              <w:ind w:left="40"/>
              <w:rPr>
                <w:rFonts w:ascii="Meiryo UI" w:eastAsia="Meiryo UI" w:hAnsi="Meiryo UI" w:cs="Arial" w:hint="eastAsia"/>
                <w:bCs/>
                <w:sz w:val="12"/>
                <w:szCs w:val="12"/>
                <w:lang w:val="en-GB" w:eastAsia="ja-JP"/>
              </w:rPr>
            </w:pPr>
            <w:r w:rsidRPr="004316AB">
              <w:rPr>
                <w:rFonts w:ascii="Meiryo UI" w:eastAsia="Meiryo UI" w:hAnsi="Meiryo UI" w:cs="Arial" w:hint="eastAsia"/>
                <w:bCs/>
                <w:sz w:val="12"/>
                <w:szCs w:val="12"/>
                <w:lang w:val="en-GB" w:eastAsia="ja-JP"/>
              </w:rPr>
              <w:t>(出荷先)</w:t>
            </w:r>
          </w:p>
          <w:p w14:paraId="6BE4C7E0" w14:textId="77777777" w:rsidR="002173F5" w:rsidRPr="004316AB" w:rsidRDefault="002173F5" w:rsidP="002173F5">
            <w:pPr>
              <w:spacing w:line="240" w:lineRule="atLeast"/>
              <w:ind w:left="40"/>
              <w:rPr>
                <w:rFonts w:ascii="Meiryo UI" w:eastAsia="Meiryo UI" w:hAnsi="Meiryo UI" w:cs="Arial"/>
                <w:sz w:val="14"/>
                <w:szCs w:val="14"/>
                <w:lang w:val="en-GB"/>
              </w:rPr>
            </w:pPr>
            <w:r w:rsidRPr="004316AB">
              <w:rPr>
                <w:rFonts w:ascii="Meiryo UI" w:eastAsia="Meiryo UI" w:hAnsi="Meiryo UI" w:cs="Arial"/>
                <w:b/>
                <w:sz w:val="14"/>
                <w:szCs w:val="14"/>
                <w:lang w:val="en-GB"/>
              </w:rPr>
              <w:t>Purchaser order number:</w:t>
            </w:r>
            <w:r w:rsidRPr="004316AB">
              <w:rPr>
                <w:rFonts w:ascii="Meiryo UI" w:eastAsia="Meiryo UI" w:hAnsi="Meiryo UI" w:cs="Arial"/>
                <w:sz w:val="14"/>
                <w:szCs w:val="14"/>
                <w:lang w:val="en-GB"/>
              </w:rPr>
              <w:t xml:space="preserve"> </w:t>
            </w:r>
          </w:p>
          <w:p w14:paraId="42D4D72F" w14:textId="77777777" w:rsidR="002173F5" w:rsidRPr="004316AB" w:rsidRDefault="002173F5" w:rsidP="002173F5">
            <w:pPr>
              <w:keepNext/>
              <w:keepLines/>
              <w:autoSpaceDE w:val="0"/>
              <w:autoSpaceDN w:val="0"/>
              <w:adjustRightInd w:val="0"/>
              <w:spacing w:line="240" w:lineRule="atLeast"/>
              <w:ind w:right="34"/>
              <w:rPr>
                <w:rFonts w:ascii="Meiryo UI" w:eastAsia="Meiryo UI" w:hAnsi="Meiryo UI" w:cs="Arial"/>
                <w:b/>
                <w:color w:val="000000"/>
                <w:sz w:val="18"/>
                <w:szCs w:val="16"/>
                <w:lang w:val="en-GB"/>
              </w:rPr>
            </w:pPr>
          </w:p>
        </w:tc>
      </w:tr>
      <w:tr w:rsidR="0090086A" w:rsidRPr="008A57F6" w14:paraId="2F7505EF"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018D1" w14:textId="5230A5DC" w:rsidR="0090086A" w:rsidRPr="004316AB" w:rsidRDefault="0090086A" w:rsidP="00F71D71">
            <w:pPr>
              <w:pStyle w:val="5"/>
              <w:spacing w:before="20" w:after="20"/>
              <w:rPr>
                <w:rFonts w:ascii="Meiryo UI" w:eastAsia="Meiryo UI" w:hAnsi="Meiryo UI" w:cs="Arial"/>
                <w:szCs w:val="16"/>
              </w:rPr>
            </w:pPr>
            <w:r w:rsidRPr="004316AB">
              <w:rPr>
                <w:rFonts w:ascii="Meiryo UI" w:eastAsia="Meiryo UI" w:hAnsi="Meiryo UI" w:cs="Arial"/>
                <w:sz w:val="16"/>
                <w:szCs w:val="16"/>
              </w:rPr>
              <w:t>APPLICABLE REQUIREMENTS</w:t>
            </w:r>
            <w:r w:rsidR="00373FDF" w:rsidRPr="004316AB">
              <w:rPr>
                <w:rFonts w:ascii="Meiryo UI" w:eastAsia="Meiryo UI" w:hAnsi="Meiryo UI" w:cs="Arial"/>
              </w:rPr>
              <w:t xml:space="preserve"> </w:t>
            </w:r>
            <w:r w:rsidR="00373FDF" w:rsidRPr="004316AB">
              <w:rPr>
                <w:rFonts w:ascii="Meiryo UI" w:eastAsia="Meiryo UI" w:hAnsi="Meiryo UI" w:cs="Arial" w:hint="eastAsia"/>
                <w:b w:val="0"/>
                <w:bCs w:val="0"/>
                <w:sz w:val="12"/>
                <w:szCs w:val="12"/>
                <w:lang w:eastAsia="ja-JP"/>
              </w:rPr>
              <w:t>(適用規格)</w:t>
            </w:r>
          </w:p>
        </w:tc>
      </w:tr>
      <w:tr w:rsidR="0090086A" w:rsidRPr="00F524AA" w14:paraId="156BB3E9"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14:paraId="37716CE7" w14:textId="68298D6A" w:rsidR="007829C5" w:rsidRPr="004316AB" w:rsidRDefault="00000000" w:rsidP="007829C5">
            <w:pPr>
              <w:tabs>
                <w:tab w:val="left" w:pos="1863"/>
                <w:tab w:val="left" w:pos="3393"/>
              </w:tabs>
              <w:spacing w:after="40" w:line="240" w:lineRule="atLeast"/>
              <w:rPr>
                <w:rFonts w:ascii="Meiryo UI" w:eastAsia="Meiryo UI" w:hAnsi="Meiryo UI" w:cs="Arial"/>
                <w:color w:val="000000"/>
                <w:sz w:val="12"/>
                <w:szCs w:val="12"/>
                <w:lang w:val="en-GB"/>
              </w:rPr>
            </w:pPr>
            <w:sdt>
              <w:sdtPr>
                <w:rPr>
                  <w:rFonts w:ascii="Meiryo UI" w:eastAsia="Meiryo UI" w:hAnsi="Meiryo UI" w:cs="Arial"/>
                  <w:sz w:val="16"/>
                  <w:szCs w:val="16"/>
                  <w:lang w:val="en-US"/>
                </w:rPr>
                <w:id w:val="-755829776"/>
                <w14:checkbox>
                  <w14:checked w14:val="0"/>
                  <w14:checkedState w14:val="2612" w14:font="ＭＳ ゴシック"/>
                  <w14:uncheckedState w14:val="2610" w14:font="ＭＳ ゴシック"/>
                </w14:checkbox>
              </w:sdtPr>
              <w:sdtContent>
                <w:r w:rsidR="00295CBB" w:rsidRPr="004316AB">
                  <w:rPr>
                    <w:rFonts w:ascii="Meiryo UI" w:eastAsia="Meiryo UI" w:hAnsi="Meiryo UI" w:cs="Arial" w:hint="eastAsia"/>
                    <w:sz w:val="16"/>
                    <w:szCs w:val="16"/>
                    <w:lang w:val="en-US"/>
                  </w:rPr>
                  <w:t>☐</w:t>
                </w:r>
              </w:sdtContent>
            </w:sdt>
            <w:r w:rsidR="001E6BF7" w:rsidRPr="004316AB">
              <w:rPr>
                <w:rFonts w:ascii="Meiryo UI" w:eastAsia="Meiryo UI" w:hAnsi="Meiryo UI" w:cs="Arial"/>
                <w:b/>
                <w:color w:val="000000"/>
                <w:sz w:val="18"/>
                <w:lang w:val="en-GB"/>
              </w:rPr>
              <w:t xml:space="preserve"> </w:t>
            </w:r>
            <w:r w:rsidR="0090086A" w:rsidRPr="004316AB">
              <w:rPr>
                <w:rFonts w:ascii="Meiryo UI" w:eastAsia="Meiryo UI" w:hAnsi="Meiryo UI" w:cs="Arial"/>
                <w:b/>
                <w:color w:val="000000"/>
                <w:sz w:val="14"/>
                <w:szCs w:val="14"/>
                <w:lang w:val="en-GB"/>
              </w:rPr>
              <w:t>BUREAU VERITAS RULES for Classification</w:t>
            </w:r>
            <w:r w:rsidR="0090086A" w:rsidRPr="004316AB">
              <w:rPr>
                <w:rFonts w:ascii="Meiryo UI" w:eastAsia="Meiryo UI" w:hAnsi="Meiryo UI" w:cs="Arial"/>
                <w:b/>
                <w:color w:val="000000"/>
                <w:sz w:val="18"/>
                <w:lang w:val="en-GB"/>
              </w:rPr>
              <w:t xml:space="preserve"> </w:t>
            </w:r>
            <w:r w:rsidR="0090086A" w:rsidRPr="004316AB">
              <w:rPr>
                <w:rFonts w:ascii="Meiryo UI" w:eastAsia="Meiryo UI" w:hAnsi="Meiryo UI" w:cs="Arial"/>
                <w:color w:val="000000"/>
                <w:sz w:val="12"/>
                <w:szCs w:val="12"/>
                <w:lang w:val="en-GB"/>
              </w:rPr>
              <w:t>(indicate details of applicable Classification Rules like Steel Ships, Offshore Units, Yachts, etc.):</w:t>
            </w:r>
            <w:r w:rsidR="00725566" w:rsidRPr="004316AB">
              <w:rPr>
                <w:rFonts w:ascii="Meiryo UI" w:eastAsia="Meiryo UI" w:hAnsi="Meiryo UI" w:cs="Arial"/>
                <w:color w:val="000000"/>
                <w:sz w:val="12"/>
                <w:szCs w:val="12"/>
                <w:lang w:val="en-GB"/>
              </w:rPr>
              <w:t xml:space="preserve"> </w:t>
            </w:r>
          </w:p>
        </w:tc>
      </w:tr>
      <w:tr w:rsidR="0090086A" w:rsidRPr="00F524AA" w14:paraId="0916CCF9"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14:paraId="2D35EECC" w14:textId="00571776" w:rsidR="0090086A" w:rsidRPr="004316AB" w:rsidRDefault="00000000" w:rsidP="004316AB">
            <w:pPr>
              <w:tabs>
                <w:tab w:val="left" w:pos="1863"/>
                <w:tab w:val="left" w:pos="3393"/>
              </w:tabs>
              <w:spacing w:line="240" w:lineRule="atLeast"/>
              <w:rPr>
                <w:rFonts w:ascii="Meiryo UI" w:eastAsia="Meiryo UI" w:hAnsi="Meiryo UI" w:cs="Arial"/>
                <w:color w:val="000000"/>
                <w:sz w:val="18"/>
                <w:lang w:val="en-GB"/>
              </w:rPr>
            </w:pPr>
            <w:sdt>
              <w:sdtPr>
                <w:rPr>
                  <w:rFonts w:ascii="Meiryo UI" w:eastAsia="Meiryo UI" w:hAnsi="Meiryo UI" w:cs="Arial"/>
                  <w:sz w:val="16"/>
                  <w:szCs w:val="16"/>
                  <w:lang w:val="en-US"/>
                </w:rPr>
                <w:id w:val="-1461249711"/>
                <w14:checkbox>
                  <w14:checked w14:val="0"/>
                  <w14:checkedState w14:val="2612" w14:font="ＭＳ ゴシック"/>
                  <w14:uncheckedState w14:val="2610" w14:font="ＭＳ ゴシック"/>
                </w14:checkbox>
              </w:sdtPr>
              <w:sdtContent>
                <w:r w:rsidR="00CC5FD9" w:rsidRPr="004316AB">
                  <w:rPr>
                    <w:rFonts w:ascii="Meiryo UI" w:eastAsia="Meiryo UI" w:hAnsi="Meiryo UI" w:cs="Arial" w:hint="eastAsia"/>
                    <w:sz w:val="16"/>
                    <w:szCs w:val="16"/>
                    <w:lang w:val="en-US"/>
                  </w:rPr>
                  <w:t>☐</w:t>
                </w:r>
              </w:sdtContent>
            </w:sdt>
            <w:r w:rsidR="001E6BF7" w:rsidRPr="004316AB">
              <w:rPr>
                <w:rFonts w:ascii="Meiryo UI" w:eastAsia="Meiryo UI" w:hAnsi="Meiryo UI" w:cs="Arial"/>
                <w:b/>
                <w:color w:val="000000"/>
                <w:sz w:val="18"/>
                <w:lang w:val="en-GB"/>
              </w:rPr>
              <w:t xml:space="preserve"> </w:t>
            </w:r>
            <w:r w:rsidR="0090086A" w:rsidRPr="004316AB">
              <w:rPr>
                <w:rFonts w:ascii="Meiryo UI" w:eastAsia="Meiryo UI" w:hAnsi="Meiryo UI" w:cs="Arial"/>
                <w:b/>
                <w:color w:val="000000"/>
                <w:sz w:val="14"/>
                <w:szCs w:val="14"/>
                <w:lang w:val="en-GB"/>
              </w:rPr>
              <w:t>OTHER</w:t>
            </w:r>
            <w:r w:rsidR="0090086A" w:rsidRPr="004316AB">
              <w:rPr>
                <w:rFonts w:ascii="Meiryo UI" w:eastAsia="Meiryo UI" w:hAnsi="Meiryo UI" w:cs="Arial"/>
                <w:b/>
                <w:color w:val="000000"/>
                <w:sz w:val="18"/>
                <w:lang w:val="en-GB"/>
              </w:rPr>
              <w:t xml:space="preserve"> </w:t>
            </w:r>
            <w:r w:rsidR="0090086A" w:rsidRPr="004316AB">
              <w:rPr>
                <w:rFonts w:ascii="Meiryo UI" w:eastAsia="Meiryo UI" w:hAnsi="Meiryo UI" w:cs="Arial"/>
                <w:color w:val="000000"/>
                <w:sz w:val="12"/>
                <w:szCs w:val="12"/>
                <w:lang w:val="en-GB"/>
              </w:rPr>
              <w:t>(indicate details and references)</w:t>
            </w:r>
            <w:r w:rsidR="0090086A" w:rsidRPr="004316AB">
              <w:rPr>
                <w:rFonts w:ascii="Meiryo UI" w:eastAsia="Meiryo UI" w:hAnsi="Meiryo UI" w:cs="Arial"/>
                <w:b/>
                <w:color w:val="000000"/>
                <w:sz w:val="12"/>
                <w:szCs w:val="12"/>
                <w:lang w:val="en-GB"/>
              </w:rPr>
              <w:t>:</w:t>
            </w:r>
            <w:r w:rsidR="008A57F6" w:rsidRPr="004316AB">
              <w:rPr>
                <w:rFonts w:ascii="Meiryo UI" w:eastAsia="Meiryo UI" w:hAnsi="Meiryo UI" w:cs="Arial"/>
                <w:color w:val="000000"/>
                <w:sz w:val="18"/>
                <w:lang w:val="en-GB"/>
              </w:rPr>
              <w:t xml:space="preserve"> </w:t>
            </w:r>
          </w:p>
        </w:tc>
      </w:tr>
      <w:tr w:rsidR="002C5CD8" w:rsidRPr="008A57F6" w14:paraId="13E58A49"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21D29" w14:textId="3410FFFA" w:rsidR="002C5CD8" w:rsidRPr="004316AB" w:rsidRDefault="002C5CD8" w:rsidP="00F71D71">
            <w:pPr>
              <w:pStyle w:val="5"/>
              <w:spacing w:before="20" w:after="20"/>
              <w:rPr>
                <w:rFonts w:ascii="Meiryo UI" w:eastAsia="Meiryo UI" w:hAnsi="Meiryo UI" w:cs="Arial"/>
                <w:szCs w:val="16"/>
              </w:rPr>
            </w:pPr>
            <w:r w:rsidRPr="004316AB">
              <w:rPr>
                <w:rFonts w:ascii="Meiryo UI" w:eastAsia="Meiryo UI" w:hAnsi="Meiryo UI" w:cs="Arial"/>
                <w:sz w:val="16"/>
                <w:szCs w:val="16"/>
              </w:rPr>
              <w:t>DESIGN REVIEW</w:t>
            </w:r>
            <w:r w:rsidR="00DF1146" w:rsidRPr="004316AB">
              <w:rPr>
                <w:rFonts w:ascii="Meiryo UI" w:eastAsia="Meiryo UI" w:hAnsi="Meiryo UI" w:cs="Arial"/>
                <w:sz w:val="16"/>
                <w:szCs w:val="16"/>
              </w:rPr>
              <w:t xml:space="preserve"> (if applicable)</w:t>
            </w:r>
            <w:r w:rsidR="00373FDF" w:rsidRPr="004316AB">
              <w:rPr>
                <w:rFonts w:ascii="Meiryo UI" w:eastAsia="Meiryo UI" w:hAnsi="Meiryo UI" w:cs="Arial"/>
              </w:rPr>
              <w:t xml:space="preserve"> </w:t>
            </w:r>
            <w:r w:rsidR="00373FDF" w:rsidRPr="004316AB">
              <w:rPr>
                <w:rFonts w:ascii="Meiryo UI" w:eastAsia="Meiryo UI" w:hAnsi="Meiryo UI" w:cs="Arial" w:hint="eastAsia"/>
                <w:b w:val="0"/>
                <w:bCs w:val="0"/>
                <w:sz w:val="12"/>
                <w:szCs w:val="12"/>
                <w:lang w:eastAsia="ja-JP"/>
              </w:rPr>
              <w:t>(設計承認の履歴)</w:t>
            </w:r>
          </w:p>
        </w:tc>
      </w:tr>
      <w:tr w:rsidR="002C5CD8" w:rsidRPr="00F524AA" w14:paraId="2BCA692B"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14:paraId="67F6C492" w14:textId="77777777" w:rsidR="00295CBB" w:rsidRPr="004316AB" w:rsidRDefault="00000000" w:rsidP="00295CBB">
            <w:pPr>
              <w:tabs>
                <w:tab w:val="left" w:pos="1863"/>
                <w:tab w:val="left" w:pos="3393"/>
              </w:tabs>
              <w:spacing w:line="240" w:lineRule="atLeast"/>
              <w:rPr>
                <w:rFonts w:ascii="Meiryo UI" w:eastAsia="Meiryo UI" w:hAnsi="Meiryo UI" w:cs="Arial"/>
                <w:sz w:val="16"/>
                <w:szCs w:val="16"/>
                <w:lang w:val="en-US"/>
              </w:rPr>
            </w:pPr>
            <w:sdt>
              <w:sdtPr>
                <w:rPr>
                  <w:rFonts w:ascii="Meiryo UI" w:eastAsia="Meiryo UI" w:hAnsi="Meiryo UI" w:cs="Arial"/>
                  <w:sz w:val="16"/>
                  <w:szCs w:val="16"/>
                  <w:lang w:val="en-US"/>
                </w:rPr>
                <w:id w:val="798724985"/>
                <w14:checkbox>
                  <w14:checked w14:val="0"/>
                  <w14:checkedState w14:val="2612" w14:font="ＭＳ ゴシック"/>
                  <w14:uncheckedState w14:val="2610" w14:font="ＭＳ ゴシック"/>
                </w14:checkbox>
              </w:sdtPr>
              <w:sdtContent>
                <w:r w:rsidR="00295CBB" w:rsidRPr="004316AB">
                  <w:rPr>
                    <w:rFonts w:ascii="Meiryo UI" w:eastAsia="Meiryo UI" w:hAnsi="Meiryo UI" w:cs="Arial" w:hint="eastAsia"/>
                    <w:sz w:val="16"/>
                    <w:szCs w:val="16"/>
                    <w:lang w:val="en-US"/>
                  </w:rPr>
                  <w:t>☐</w:t>
                </w:r>
              </w:sdtContent>
            </w:sdt>
            <w:r w:rsidR="00295CBB" w:rsidRPr="004316AB">
              <w:rPr>
                <w:rFonts w:ascii="Meiryo UI" w:eastAsia="Meiryo UI" w:hAnsi="Meiryo UI" w:cs="Arial"/>
                <w:color w:val="000000"/>
                <w:sz w:val="18"/>
                <w:lang w:val="en-GB"/>
              </w:rPr>
              <w:t xml:space="preserve"> </w:t>
            </w:r>
            <w:r w:rsidR="00295CBB" w:rsidRPr="004316AB">
              <w:rPr>
                <w:rFonts w:ascii="Meiryo UI" w:eastAsia="Meiryo UI" w:hAnsi="Meiryo UI" w:cs="Arial"/>
                <w:color w:val="000000"/>
                <w:sz w:val="14"/>
                <w:szCs w:val="14"/>
                <w:lang w:val="en-GB"/>
              </w:rPr>
              <w:t>Case by case design review requested</w:t>
            </w:r>
          </w:p>
          <w:p w14:paraId="00DFFBC5" w14:textId="77777777" w:rsidR="00DF1146" w:rsidRPr="004316AB" w:rsidRDefault="00000000" w:rsidP="00C24DFA">
            <w:pPr>
              <w:tabs>
                <w:tab w:val="left" w:pos="1863"/>
                <w:tab w:val="left" w:pos="3393"/>
              </w:tabs>
              <w:spacing w:after="120" w:line="240" w:lineRule="atLeast"/>
              <w:rPr>
                <w:rFonts w:ascii="Meiryo UI" w:eastAsia="Meiryo UI" w:hAnsi="Meiryo UI" w:cs="Arial"/>
                <w:sz w:val="16"/>
                <w:szCs w:val="16"/>
                <w:lang w:val="en-US"/>
              </w:rPr>
            </w:pPr>
            <w:sdt>
              <w:sdtPr>
                <w:rPr>
                  <w:rFonts w:ascii="Meiryo UI" w:eastAsia="Meiryo UI" w:hAnsi="Meiryo UI" w:cs="Arial"/>
                  <w:sz w:val="16"/>
                  <w:szCs w:val="16"/>
                  <w:lang w:val="en-US"/>
                </w:rPr>
                <w:id w:val="1479262006"/>
                <w14:checkbox>
                  <w14:checked w14:val="0"/>
                  <w14:checkedState w14:val="2612" w14:font="ＭＳ ゴシック"/>
                  <w14:uncheckedState w14:val="2610" w14:font="ＭＳ ゴシック"/>
                </w14:checkbox>
              </w:sdtPr>
              <w:sdtContent>
                <w:r w:rsidR="00295CBB" w:rsidRPr="004316AB">
                  <w:rPr>
                    <w:rFonts w:ascii="Meiryo UI" w:eastAsia="Meiryo UI" w:hAnsi="Meiryo UI" w:cs="Arial" w:hint="eastAsia"/>
                    <w:sz w:val="16"/>
                    <w:szCs w:val="16"/>
                    <w:lang w:val="en-US"/>
                  </w:rPr>
                  <w:t>☐</w:t>
                </w:r>
              </w:sdtContent>
            </w:sdt>
            <w:r w:rsidR="00295CBB" w:rsidRPr="004316AB">
              <w:rPr>
                <w:rFonts w:ascii="Meiryo UI" w:eastAsia="Meiryo UI" w:hAnsi="Meiryo UI" w:cs="Arial"/>
                <w:sz w:val="16"/>
                <w:szCs w:val="16"/>
                <w:lang w:val="en-US"/>
              </w:rPr>
              <w:t xml:space="preserve"> </w:t>
            </w:r>
            <w:r w:rsidR="002C5CD8" w:rsidRPr="004316AB">
              <w:rPr>
                <w:rFonts w:ascii="Meiryo UI" w:eastAsia="Meiryo UI" w:hAnsi="Meiryo UI" w:cs="Arial"/>
                <w:color w:val="000000"/>
                <w:sz w:val="14"/>
                <w:szCs w:val="14"/>
                <w:lang w:val="en-GB"/>
              </w:rPr>
              <w:t xml:space="preserve">References of design review </w:t>
            </w:r>
            <w:r w:rsidR="00C85F95" w:rsidRPr="004316AB">
              <w:rPr>
                <w:rFonts w:ascii="Meiryo UI" w:eastAsia="Meiryo UI" w:hAnsi="Meiryo UI" w:cs="Arial"/>
                <w:color w:val="000000"/>
                <w:sz w:val="14"/>
                <w:szCs w:val="14"/>
                <w:lang w:val="en-GB"/>
              </w:rPr>
              <w:t>/ Type Approval certificate</w:t>
            </w:r>
            <w:r w:rsidR="002C5CD8" w:rsidRPr="004316AB">
              <w:rPr>
                <w:rFonts w:ascii="Meiryo UI" w:eastAsia="Meiryo UI" w:hAnsi="Meiryo UI" w:cs="Arial"/>
                <w:color w:val="000000"/>
                <w:sz w:val="14"/>
                <w:szCs w:val="14"/>
                <w:lang w:val="en-GB"/>
              </w:rPr>
              <w:t>:</w:t>
            </w:r>
            <w:r w:rsidR="002C5CD8" w:rsidRPr="004316AB">
              <w:rPr>
                <w:rFonts w:ascii="Meiryo UI" w:eastAsia="Meiryo UI" w:hAnsi="Meiryo UI" w:cs="Arial"/>
                <w:color w:val="000000"/>
                <w:sz w:val="18"/>
                <w:lang w:val="en-GB"/>
              </w:rPr>
              <w:t xml:space="preserve"> </w:t>
            </w:r>
          </w:p>
        </w:tc>
      </w:tr>
      <w:tr w:rsidR="0090086A" w:rsidRPr="00F524AA" w14:paraId="73E59C5F"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15DBC" w14:textId="2FA5D78E" w:rsidR="0090086A" w:rsidRPr="004316AB" w:rsidRDefault="0090086A" w:rsidP="00F71D71">
            <w:pPr>
              <w:autoSpaceDE w:val="0"/>
              <w:autoSpaceDN w:val="0"/>
              <w:adjustRightInd w:val="0"/>
              <w:spacing w:before="20" w:after="20" w:line="240" w:lineRule="atLeast"/>
              <w:jc w:val="center"/>
              <w:rPr>
                <w:rFonts w:ascii="Meiryo UI" w:eastAsia="Meiryo UI" w:hAnsi="Meiryo UI" w:cs="Arial"/>
                <w:color w:val="000000"/>
                <w:sz w:val="18"/>
                <w:szCs w:val="16"/>
                <w:lang w:val="en-GB"/>
              </w:rPr>
            </w:pPr>
            <w:r w:rsidRPr="004316AB">
              <w:rPr>
                <w:rFonts w:ascii="Meiryo UI" w:eastAsia="Meiryo UI" w:hAnsi="Meiryo UI" w:cs="Arial"/>
                <w:b/>
                <w:bCs/>
                <w:color w:val="000000"/>
                <w:sz w:val="16"/>
                <w:szCs w:val="16"/>
                <w:lang w:val="en-GB"/>
              </w:rPr>
              <w:t>SURVEY REQUESTED</w:t>
            </w:r>
            <w:r w:rsidRPr="004316AB">
              <w:rPr>
                <w:rFonts w:ascii="Meiryo UI" w:eastAsia="Meiryo UI" w:hAnsi="Meiryo UI" w:cs="Arial"/>
                <w:color w:val="000000"/>
                <w:sz w:val="18"/>
                <w:lang w:val="en-GB"/>
              </w:rPr>
              <w:t xml:space="preserve"> </w:t>
            </w:r>
            <w:r w:rsidRPr="004316AB">
              <w:rPr>
                <w:rFonts w:ascii="Meiryo UI" w:eastAsia="Meiryo UI" w:hAnsi="Meiryo UI" w:cs="Arial"/>
                <w:color w:val="000000"/>
                <w:sz w:val="12"/>
                <w:szCs w:val="12"/>
                <w:lang w:val="en-GB"/>
              </w:rPr>
              <w:t>(</w:t>
            </w:r>
            <w:r w:rsidR="004316AB" w:rsidRPr="004316AB">
              <w:rPr>
                <w:rFonts w:ascii="Meiryo UI" w:eastAsia="Meiryo UI" w:hAnsi="Meiryo UI" w:cs="Arial" w:hint="eastAsia"/>
                <w:color w:val="000000"/>
                <w:sz w:val="12"/>
                <w:szCs w:val="12"/>
                <w:lang w:val="en-GB" w:eastAsia="ja-JP"/>
              </w:rPr>
              <w:t>該当するものにチェック</w:t>
            </w:r>
            <w:r w:rsidRPr="004316AB">
              <w:rPr>
                <w:rFonts w:ascii="Meiryo UI" w:eastAsia="Meiryo UI" w:hAnsi="Meiryo UI" w:cs="Arial"/>
                <w:color w:val="000000"/>
                <w:sz w:val="12"/>
                <w:szCs w:val="12"/>
                <w:lang w:val="en-GB"/>
              </w:rPr>
              <w:t>)</w:t>
            </w:r>
          </w:p>
        </w:tc>
      </w:tr>
      <w:tr w:rsidR="00C24DFA" w:rsidRPr="002C5CD8" w14:paraId="79D3393B" w14:textId="77777777" w:rsidTr="00F71D71">
        <w:tc>
          <w:tcPr>
            <w:tcW w:w="3055" w:type="dxa"/>
            <w:tcBorders>
              <w:top w:val="single" w:sz="4" w:space="0" w:color="auto"/>
              <w:left w:val="single" w:sz="4" w:space="0" w:color="auto"/>
              <w:bottom w:val="single" w:sz="4" w:space="0" w:color="auto"/>
              <w:right w:val="single" w:sz="4" w:space="0" w:color="auto"/>
            </w:tcBorders>
            <w:vAlign w:val="center"/>
          </w:tcPr>
          <w:p w14:paraId="4AACCB01"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Material certificates review</w:t>
            </w:r>
          </w:p>
        </w:tc>
        <w:tc>
          <w:tcPr>
            <w:tcW w:w="569" w:type="dxa"/>
            <w:tcBorders>
              <w:top w:val="single" w:sz="4" w:space="0" w:color="auto"/>
              <w:left w:val="single" w:sz="4" w:space="0" w:color="auto"/>
              <w:bottom w:val="single" w:sz="4" w:space="0" w:color="auto"/>
              <w:right w:val="single" w:sz="4" w:space="0" w:color="auto"/>
            </w:tcBorders>
            <w:vAlign w:val="center"/>
          </w:tcPr>
          <w:p w14:paraId="61F4C98A" w14:textId="14661DF6" w:rsidR="00B502D3" w:rsidRPr="004316AB" w:rsidRDefault="00000000" w:rsidP="00312C0B">
            <w:pPr>
              <w:keepNext/>
              <w:keepLines/>
              <w:autoSpaceDE w:val="0"/>
              <w:autoSpaceDN w:val="0"/>
              <w:adjustRightInd w:val="0"/>
              <w:spacing w:line="240" w:lineRule="atLeast"/>
              <w:ind w:left="40" w:right="29"/>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403196222"/>
                <w14:checkbox>
                  <w14:checked w14:val="1"/>
                  <w14:checkedState w14:val="2612" w14:font="ＭＳ ゴシック"/>
                  <w14:uncheckedState w14:val="2610" w14:font="ＭＳ ゴシック"/>
                </w14:checkbox>
              </w:sdtPr>
              <w:sdtContent>
                <w:r w:rsidR="004316AB">
                  <w:rPr>
                    <w:rFonts w:ascii="ＭＳ ゴシック" w:eastAsia="ＭＳ ゴシック" w:hAnsi="ＭＳ ゴシック"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6E4ADB8"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Procedure review</w:t>
            </w:r>
          </w:p>
        </w:tc>
        <w:tc>
          <w:tcPr>
            <w:tcW w:w="568" w:type="dxa"/>
            <w:tcBorders>
              <w:top w:val="single" w:sz="4" w:space="0" w:color="auto"/>
              <w:left w:val="single" w:sz="4" w:space="0" w:color="auto"/>
              <w:bottom w:val="single" w:sz="4" w:space="0" w:color="auto"/>
              <w:right w:val="single" w:sz="4" w:space="0" w:color="auto"/>
            </w:tcBorders>
            <w:vAlign w:val="center"/>
          </w:tcPr>
          <w:p w14:paraId="0DE9259E" w14:textId="77777777" w:rsidR="00B502D3" w:rsidRPr="004316AB" w:rsidRDefault="00000000" w:rsidP="00312C0B">
            <w:pPr>
              <w:autoSpaceDE w:val="0"/>
              <w:autoSpaceDN w:val="0"/>
              <w:adjustRightInd w:val="0"/>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1763067765"/>
                <w14:checkbox>
                  <w14:checked w14:val="0"/>
                  <w14:checkedState w14:val="2612" w14:font="ＭＳ ゴシック"/>
                  <w14:uncheckedState w14:val="2610" w14:font="ＭＳ ゴシック"/>
                </w14:checkbox>
              </w:sdtPr>
              <w:sdtContent>
                <w:r w:rsidR="00CC5FD9" w:rsidRPr="004316AB">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14:paraId="4454D399"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Witness functional tests</w:t>
            </w:r>
          </w:p>
        </w:tc>
        <w:tc>
          <w:tcPr>
            <w:tcW w:w="569" w:type="dxa"/>
            <w:tcBorders>
              <w:top w:val="single" w:sz="4" w:space="0" w:color="auto"/>
              <w:left w:val="single" w:sz="4" w:space="0" w:color="auto"/>
              <w:bottom w:val="single" w:sz="4" w:space="0" w:color="auto"/>
              <w:right w:val="single" w:sz="4" w:space="0" w:color="auto"/>
            </w:tcBorders>
            <w:vAlign w:val="center"/>
          </w:tcPr>
          <w:p w14:paraId="05466D14" w14:textId="77777777" w:rsidR="00B502D3" w:rsidRPr="004316AB" w:rsidRDefault="00000000" w:rsidP="00312C0B">
            <w:pPr>
              <w:autoSpaceDE w:val="0"/>
              <w:autoSpaceDN w:val="0"/>
              <w:adjustRightInd w:val="0"/>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1162846702"/>
                <w14:checkbox>
                  <w14:checked w14:val="0"/>
                  <w14:checkedState w14:val="2612" w14:font="ＭＳ ゴシック"/>
                  <w14:uncheckedState w14:val="2610" w14:font="ＭＳ ゴシック"/>
                </w14:checkbox>
              </w:sdtPr>
              <w:sdtContent>
                <w:r w:rsidR="00DD070E" w:rsidRPr="004316AB">
                  <w:rPr>
                    <w:rFonts w:ascii="Meiryo UI" w:eastAsia="Meiryo UI" w:hAnsi="Meiryo UI" w:cs="Arial" w:hint="eastAsia"/>
                    <w:sz w:val="16"/>
                    <w:szCs w:val="16"/>
                    <w:lang w:val="en-US"/>
                  </w:rPr>
                  <w:t>☐</w:t>
                </w:r>
              </w:sdtContent>
            </w:sdt>
          </w:p>
        </w:tc>
      </w:tr>
      <w:tr w:rsidR="00C24DFA" w:rsidRPr="008A57F6" w14:paraId="2431DAC9" w14:textId="77777777" w:rsidTr="00F71D71">
        <w:tc>
          <w:tcPr>
            <w:tcW w:w="3055" w:type="dxa"/>
            <w:tcBorders>
              <w:top w:val="single" w:sz="4" w:space="0" w:color="auto"/>
              <w:left w:val="single" w:sz="4" w:space="0" w:color="auto"/>
              <w:bottom w:val="single" w:sz="4" w:space="0" w:color="auto"/>
              <w:right w:val="single" w:sz="4" w:space="0" w:color="auto"/>
            </w:tcBorders>
            <w:vAlign w:val="center"/>
          </w:tcPr>
          <w:p w14:paraId="374789A4"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Material identification</w:t>
            </w:r>
          </w:p>
        </w:tc>
        <w:tc>
          <w:tcPr>
            <w:tcW w:w="569" w:type="dxa"/>
            <w:tcBorders>
              <w:top w:val="single" w:sz="4" w:space="0" w:color="auto"/>
              <w:left w:val="single" w:sz="4" w:space="0" w:color="auto"/>
              <w:bottom w:val="single" w:sz="4" w:space="0" w:color="auto"/>
              <w:right w:val="single" w:sz="4" w:space="0" w:color="auto"/>
            </w:tcBorders>
            <w:vAlign w:val="center"/>
          </w:tcPr>
          <w:p w14:paraId="4E782022" w14:textId="77777777" w:rsidR="00B502D3" w:rsidRPr="004316AB" w:rsidRDefault="00000000" w:rsidP="00312C0B">
            <w:pPr>
              <w:keepNext/>
              <w:keepLines/>
              <w:autoSpaceDE w:val="0"/>
              <w:autoSpaceDN w:val="0"/>
              <w:adjustRightInd w:val="0"/>
              <w:spacing w:line="240" w:lineRule="atLeast"/>
              <w:ind w:left="40" w:right="29"/>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323047306"/>
                <w14:checkbox>
                  <w14:checked w14:val="0"/>
                  <w14:checkedState w14:val="2612" w14:font="ＭＳ ゴシック"/>
                  <w14:uncheckedState w14:val="2610" w14:font="ＭＳ ゴシック"/>
                </w14:checkbox>
              </w:sdtPr>
              <w:sdtContent>
                <w:r w:rsidR="005F5335" w:rsidRPr="004316AB">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175A419"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Fabrication survey</w:t>
            </w:r>
          </w:p>
        </w:tc>
        <w:tc>
          <w:tcPr>
            <w:tcW w:w="568" w:type="dxa"/>
            <w:tcBorders>
              <w:top w:val="single" w:sz="4" w:space="0" w:color="auto"/>
              <w:left w:val="single" w:sz="4" w:space="0" w:color="auto"/>
              <w:bottom w:val="single" w:sz="4" w:space="0" w:color="auto"/>
              <w:right w:val="single" w:sz="4" w:space="0" w:color="auto"/>
            </w:tcBorders>
            <w:vAlign w:val="center"/>
          </w:tcPr>
          <w:p w14:paraId="49253490" w14:textId="481D72AD" w:rsidR="00B502D3" w:rsidRPr="004316AB" w:rsidRDefault="00000000" w:rsidP="00312C0B">
            <w:pPr>
              <w:autoSpaceDE w:val="0"/>
              <w:autoSpaceDN w:val="0"/>
              <w:adjustRightInd w:val="0"/>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1169640062"/>
                <w14:checkbox>
                  <w14:checked w14:val="0"/>
                  <w14:checkedState w14:val="2612" w14:font="ＭＳ ゴシック"/>
                  <w14:uncheckedState w14:val="2610" w14:font="ＭＳ ゴシック"/>
                </w14:checkbox>
              </w:sdtPr>
              <w:sdtContent>
                <w:r w:rsidR="004316AB">
                  <w:rPr>
                    <w:rFonts w:ascii="ＭＳ ゴシック" w:eastAsia="ＭＳ ゴシック" w:hAnsi="ＭＳ ゴシック"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14:paraId="335E5E4A"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Final examination</w:t>
            </w:r>
          </w:p>
        </w:tc>
        <w:tc>
          <w:tcPr>
            <w:tcW w:w="569" w:type="dxa"/>
            <w:tcBorders>
              <w:top w:val="single" w:sz="4" w:space="0" w:color="auto"/>
              <w:left w:val="single" w:sz="4" w:space="0" w:color="auto"/>
              <w:bottom w:val="single" w:sz="4" w:space="0" w:color="auto"/>
              <w:right w:val="single" w:sz="4" w:space="0" w:color="auto"/>
            </w:tcBorders>
            <w:vAlign w:val="center"/>
          </w:tcPr>
          <w:p w14:paraId="46541EE4" w14:textId="77777777" w:rsidR="00B502D3" w:rsidRPr="004316AB" w:rsidRDefault="00000000" w:rsidP="00312C0B">
            <w:pPr>
              <w:autoSpaceDE w:val="0"/>
              <w:autoSpaceDN w:val="0"/>
              <w:adjustRightInd w:val="0"/>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547268589"/>
                <w14:checkbox>
                  <w14:checked w14:val="0"/>
                  <w14:checkedState w14:val="2612" w14:font="ＭＳ ゴシック"/>
                  <w14:uncheckedState w14:val="2610" w14:font="ＭＳ ゴシック"/>
                </w14:checkbox>
              </w:sdtPr>
              <w:sdtContent>
                <w:r w:rsidR="00B502D3" w:rsidRPr="004316AB">
                  <w:rPr>
                    <w:rFonts w:ascii="Meiryo UI" w:eastAsia="Meiryo UI" w:hAnsi="Meiryo UI" w:cs="Arial" w:hint="eastAsia"/>
                    <w:sz w:val="16"/>
                    <w:szCs w:val="16"/>
                    <w:lang w:val="en-US"/>
                  </w:rPr>
                  <w:t>☐</w:t>
                </w:r>
              </w:sdtContent>
            </w:sdt>
          </w:p>
        </w:tc>
      </w:tr>
      <w:tr w:rsidR="00C24DFA" w:rsidRPr="008A57F6" w14:paraId="48FDBE8D" w14:textId="77777777" w:rsidTr="00F71D71">
        <w:tc>
          <w:tcPr>
            <w:tcW w:w="3055" w:type="dxa"/>
            <w:tcBorders>
              <w:top w:val="single" w:sz="4" w:space="0" w:color="auto"/>
              <w:left w:val="single" w:sz="4" w:space="0" w:color="auto"/>
              <w:bottom w:val="single" w:sz="4" w:space="0" w:color="auto"/>
              <w:right w:val="single" w:sz="4" w:space="0" w:color="auto"/>
            </w:tcBorders>
            <w:vAlign w:val="center"/>
          </w:tcPr>
          <w:p w14:paraId="27A30F36"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Witness sampling of test specimen</w:t>
            </w:r>
          </w:p>
        </w:tc>
        <w:tc>
          <w:tcPr>
            <w:tcW w:w="569" w:type="dxa"/>
            <w:tcBorders>
              <w:top w:val="single" w:sz="4" w:space="0" w:color="auto"/>
              <w:left w:val="single" w:sz="4" w:space="0" w:color="auto"/>
              <w:bottom w:val="single" w:sz="4" w:space="0" w:color="auto"/>
              <w:right w:val="single" w:sz="4" w:space="0" w:color="auto"/>
            </w:tcBorders>
            <w:vAlign w:val="center"/>
          </w:tcPr>
          <w:p w14:paraId="358B5B51" w14:textId="77777777" w:rsidR="00B502D3" w:rsidRPr="004316AB" w:rsidRDefault="00000000" w:rsidP="00312C0B">
            <w:pPr>
              <w:keepNext/>
              <w:keepLines/>
              <w:autoSpaceDE w:val="0"/>
              <w:autoSpaceDN w:val="0"/>
              <w:adjustRightInd w:val="0"/>
              <w:spacing w:line="240" w:lineRule="atLeast"/>
              <w:ind w:left="40" w:right="29"/>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765003510"/>
                <w14:checkbox>
                  <w14:checked w14:val="0"/>
                  <w14:checkedState w14:val="2612" w14:font="ＭＳ ゴシック"/>
                  <w14:uncheckedState w14:val="2610" w14:font="ＭＳ ゴシック"/>
                </w14:checkbox>
              </w:sdtPr>
              <w:sdtContent>
                <w:r w:rsidR="00B502D3" w:rsidRPr="004316AB">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E3AFDF4"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Witness NDT examination</w:t>
            </w:r>
          </w:p>
        </w:tc>
        <w:tc>
          <w:tcPr>
            <w:tcW w:w="568" w:type="dxa"/>
            <w:tcBorders>
              <w:top w:val="single" w:sz="4" w:space="0" w:color="auto"/>
              <w:left w:val="single" w:sz="4" w:space="0" w:color="auto"/>
              <w:bottom w:val="single" w:sz="4" w:space="0" w:color="auto"/>
              <w:right w:val="single" w:sz="4" w:space="0" w:color="auto"/>
            </w:tcBorders>
            <w:vAlign w:val="center"/>
          </w:tcPr>
          <w:p w14:paraId="782D5713" w14:textId="77777777" w:rsidR="00B502D3" w:rsidRPr="004316AB" w:rsidRDefault="00000000" w:rsidP="00312C0B">
            <w:pPr>
              <w:autoSpaceDE w:val="0"/>
              <w:autoSpaceDN w:val="0"/>
              <w:adjustRightInd w:val="0"/>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789127618"/>
                <w14:checkbox>
                  <w14:checked w14:val="0"/>
                  <w14:checkedState w14:val="2612" w14:font="ＭＳ ゴシック"/>
                  <w14:uncheckedState w14:val="2610" w14:font="ＭＳ ゴシック"/>
                </w14:checkbox>
              </w:sdtPr>
              <w:sdtContent>
                <w:r w:rsidR="00B502D3" w:rsidRPr="004316AB">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14:paraId="7E726125"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Final document/data book review</w:t>
            </w:r>
          </w:p>
        </w:tc>
        <w:tc>
          <w:tcPr>
            <w:tcW w:w="569" w:type="dxa"/>
            <w:tcBorders>
              <w:top w:val="single" w:sz="4" w:space="0" w:color="auto"/>
              <w:left w:val="single" w:sz="4" w:space="0" w:color="auto"/>
              <w:bottom w:val="single" w:sz="4" w:space="0" w:color="auto"/>
              <w:right w:val="single" w:sz="4" w:space="0" w:color="auto"/>
            </w:tcBorders>
            <w:vAlign w:val="center"/>
          </w:tcPr>
          <w:p w14:paraId="0505C25B" w14:textId="77777777" w:rsidR="00B502D3" w:rsidRPr="004316AB" w:rsidRDefault="00000000" w:rsidP="00312C0B">
            <w:pPr>
              <w:autoSpaceDE w:val="0"/>
              <w:autoSpaceDN w:val="0"/>
              <w:adjustRightInd w:val="0"/>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1756426074"/>
                <w14:checkbox>
                  <w14:checked w14:val="0"/>
                  <w14:checkedState w14:val="2612" w14:font="ＭＳ ゴシック"/>
                  <w14:uncheckedState w14:val="2610" w14:font="ＭＳ ゴシック"/>
                </w14:checkbox>
              </w:sdtPr>
              <w:sdtContent>
                <w:r w:rsidR="00C24DFA" w:rsidRPr="004316AB">
                  <w:rPr>
                    <w:rFonts w:ascii="Meiryo UI" w:eastAsia="Meiryo UI" w:hAnsi="Meiryo UI" w:cs="Arial" w:hint="eastAsia"/>
                    <w:sz w:val="16"/>
                    <w:szCs w:val="16"/>
                    <w:lang w:val="en-US"/>
                  </w:rPr>
                  <w:t>☐</w:t>
                </w:r>
              </w:sdtContent>
            </w:sdt>
          </w:p>
        </w:tc>
      </w:tr>
      <w:tr w:rsidR="00C24DFA" w:rsidRPr="008A57F6" w14:paraId="00EA722E" w14:textId="77777777" w:rsidTr="00F71D71">
        <w:tc>
          <w:tcPr>
            <w:tcW w:w="3055" w:type="dxa"/>
            <w:tcBorders>
              <w:top w:val="single" w:sz="4" w:space="0" w:color="auto"/>
              <w:left w:val="single" w:sz="4" w:space="0" w:color="auto"/>
              <w:bottom w:val="single" w:sz="4" w:space="0" w:color="auto"/>
              <w:right w:val="single" w:sz="4" w:space="0" w:color="auto"/>
            </w:tcBorders>
            <w:vAlign w:val="center"/>
          </w:tcPr>
          <w:p w14:paraId="4984087B"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Witness material tests</w:t>
            </w:r>
          </w:p>
        </w:tc>
        <w:tc>
          <w:tcPr>
            <w:tcW w:w="569" w:type="dxa"/>
            <w:tcBorders>
              <w:top w:val="single" w:sz="4" w:space="0" w:color="auto"/>
              <w:left w:val="single" w:sz="4" w:space="0" w:color="auto"/>
              <w:bottom w:val="single" w:sz="4" w:space="0" w:color="auto"/>
              <w:right w:val="single" w:sz="4" w:space="0" w:color="auto"/>
            </w:tcBorders>
            <w:vAlign w:val="center"/>
          </w:tcPr>
          <w:p w14:paraId="694627AE" w14:textId="77777777" w:rsidR="00B502D3" w:rsidRPr="004316AB" w:rsidRDefault="00000000" w:rsidP="00312C0B">
            <w:pPr>
              <w:keepNext/>
              <w:keepLines/>
              <w:autoSpaceDE w:val="0"/>
              <w:autoSpaceDN w:val="0"/>
              <w:adjustRightInd w:val="0"/>
              <w:spacing w:line="240" w:lineRule="atLeast"/>
              <w:ind w:left="40" w:right="29"/>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1485971195"/>
                <w14:checkbox>
                  <w14:checked w14:val="0"/>
                  <w14:checkedState w14:val="2612" w14:font="ＭＳ ゴシック"/>
                  <w14:uncheckedState w14:val="2610" w14:font="ＭＳ ゴシック"/>
                </w14:checkbox>
              </w:sdtPr>
              <w:sdtContent>
                <w:r w:rsidR="00B502D3" w:rsidRPr="004316AB">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36D259D"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Witness pressure test</w:t>
            </w:r>
          </w:p>
        </w:tc>
        <w:tc>
          <w:tcPr>
            <w:tcW w:w="568" w:type="dxa"/>
            <w:tcBorders>
              <w:top w:val="single" w:sz="4" w:space="0" w:color="auto"/>
              <w:left w:val="single" w:sz="4" w:space="0" w:color="auto"/>
              <w:bottom w:val="single" w:sz="4" w:space="0" w:color="auto"/>
              <w:right w:val="single" w:sz="4" w:space="0" w:color="auto"/>
            </w:tcBorders>
            <w:vAlign w:val="center"/>
          </w:tcPr>
          <w:p w14:paraId="4D48C4FC" w14:textId="77777777" w:rsidR="00B502D3" w:rsidRPr="004316AB" w:rsidRDefault="00000000" w:rsidP="00312C0B">
            <w:pPr>
              <w:autoSpaceDE w:val="0"/>
              <w:autoSpaceDN w:val="0"/>
              <w:adjustRightInd w:val="0"/>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113362684"/>
                <w14:checkbox>
                  <w14:checked w14:val="0"/>
                  <w14:checkedState w14:val="2612" w14:font="ＭＳ ゴシック"/>
                  <w14:uncheckedState w14:val="2610" w14:font="ＭＳ ゴシック"/>
                </w14:checkbox>
              </w:sdtPr>
              <w:sdtContent>
                <w:r w:rsidR="00B502D3" w:rsidRPr="004316AB">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14:paraId="7BB9E64A" w14:textId="77777777" w:rsidR="00B502D3" w:rsidRPr="004316AB"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Others (specify below)</w:t>
            </w:r>
          </w:p>
        </w:tc>
        <w:tc>
          <w:tcPr>
            <w:tcW w:w="569" w:type="dxa"/>
            <w:tcBorders>
              <w:top w:val="single" w:sz="4" w:space="0" w:color="auto"/>
              <w:left w:val="single" w:sz="4" w:space="0" w:color="auto"/>
              <w:bottom w:val="single" w:sz="4" w:space="0" w:color="auto"/>
              <w:right w:val="single" w:sz="4" w:space="0" w:color="auto"/>
            </w:tcBorders>
            <w:vAlign w:val="center"/>
          </w:tcPr>
          <w:p w14:paraId="25C4908F" w14:textId="77777777" w:rsidR="00B502D3" w:rsidRPr="004316AB" w:rsidRDefault="00000000" w:rsidP="00312C0B">
            <w:pPr>
              <w:autoSpaceDE w:val="0"/>
              <w:autoSpaceDN w:val="0"/>
              <w:adjustRightInd w:val="0"/>
              <w:jc w:val="center"/>
              <w:rPr>
                <w:rFonts w:ascii="Meiryo UI" w:eastAsia="Meiryo UI" w:hAnsi="Meiryo UI" w:cs="Arial"/>
                <w:color w:val="000000"/>
                <w:sz w:val="18"/>
                <w:szCs w:val="16"/>
                <w:lang w:val="en-GB"/>
              </w:rPr>
            </w:pPr>
            <w:sdt>
              <w:sdtPr>
                <w:rPr>
                  <w:rFonts w:ascii="Meiryo UI" w:eastAsia="Meiryo UI" w:hAnsi="Meiryo UI" w:cs="Arial"/>
                  <w:sz w:val="16"/>
                  <w:szCs w:val="16"/>
                  <w:lang w:val="en-US"/>
                </w:rPr>
                <w:id w:val="-62570529"/>
                <w14:checkbox>
                  <w14:checked w14:val="0"/>
                  <w14:checkedState w14:val="2612" w14:font="ＭＳ ゴシック"/>
                  <w14:uncheckedState w14:val="2610" w14:font="ＭＳ ゴシック"/>
                </w14:checkbox>
              </w:sdtPr>
              <w:sdtContent>
                <w:r w:rsidR="00B502D3" w:rsidRPr="004316AB">
                  <w:rPr>
                    <w:rFonts w:ascii="Meiryo UI" w:eastAsia="Meiryo UI" w:hAnsi="Meiryo UI" w:cs="Arial" w:hint="eastAsia"/>
                    <w:sz w:val="16"/>
                    <w:szCs w:val="16"/>
                    <w:lang w:val="en-US"/>
                  </w:rPr>
                  <w:t>☐</w:t>
                </w:r>
              </w:sdtContent>
            </w:sdt>
          </w:p>
        </w:tc>
      </w:tr>
      <w:tr w:rsidR="00C24DFA" w:rsidRPr="00B502D3" w14:paraId="137DF998" w14:textId="77777777" w:rsidTr="00F71D71">
        <w:trPr>
          <w:cantSplit/>
          <w:trHeight w:val="589"/>
        </w:trPr>
        <w:tc>
          <w:tcPr>
            <w:tcW w:w="10286" w:type="dxa"/>
            <w:gridSpan w:val="7"/>
            <w:tcBorders>
              <w:top w:val="single" w:sz="4" w:space="0" w:color="auto"/>
              <w:left w:val="single" w:sz="4" w:space="0" w:color="auto"/>
              <w:bottom w:val="single" w:sz="4" w:space="0" w:color="auto"/>
              <w:right w:val="single" w:sz="4" w:space="0" w:color="auto"/>
            </w:tcBorders>
          </w:tcPr>
          <w:p w14:paraId="3D2AF2FA" w14:textId="77777777" w:rsidR="004B3A76" w:rsidRPr="004316AB" w:rsidRDefault="00C24DFA" w:rsidP="004B3A76">
            <w:pPr>
              <w:keepNext/>
              <w:keepLines/>
              <w:autoSpaceDE w:val="0"/>
              <w:autoSpaceDN w:val="0"/>
              <w:adjustRightInd w:val="0"/>
              <w:spacing w:line="240" w:lineRule="atLeast"/>
              <w:ind w:left="40" w:right="36"/>
              <w:rPr>
                <w:rFonts w:ascii="Meiryo UI" w:eastAsia="Meiryo UI" w:hAnsi="Meiryo UI" w:cs="Arial"/>
                <w:color w:val="000000"/>
                <w:sz w:val="14"/>
                <w:szCs w:val="14"/>
                <w:lang w:val="en-GB"/>
              </w:rPr>
            </w:pPr>
            <w:r w:rsidRPr="004316AB">
              <w:rPr>
                <w:rFonts w:ascii="Meiryo UI" w:eastAsia="Meiryo UI" w:hAnsi="Meiryo UI" w:cs="Arial"/>
                <w:color w:val="000000"/>
                <w:sz w:val="14"/>
                <w:szCs w:val="14"/>
                <w:lang w:val="en-GB"/>
              </w:rPr>
              <w:t>Others:</w:t>
            </w:r>
            <w:r w:rsidR="002173F5" w:rsidRPr="004316AB">
              <w:rPr>
                <w:rFonts w:ascii="Meiryo UI" w:eastAsia="Meiryo UI" w:hAnsi="Meiryo UI" w:cs="Arial"/>
                <w:color w:val="000000"/>
                <w:sz w:val="14"/>
                <w:szCs w:val="14"/>
                <w:lang w:val="en-GB"/>
              </w:rPr>
              <w:t xml:space="preserve"> </w:t>
            </w:r>
          </w:p>
          <w:p w14:paraId="3D30C839" w14:textId="77777777" w:rsidR="00C24DFA" w:rsidRPr="004316AB" w:rsidRDefault="00C24DFA" w:rsidP="00C24DFA">
            <w:pPr>
              <w:keepNext/>
              <w:keepLines/>
              <w:autoSpaceDE w:val="0"/>
              <w:autoSpaceDN w:val="0"/>
              <w:adjustRightInd w:val="0"/>
              <w:spacing w:line="240" w:lineRule="atLeast"/>
              <w:ind w:right="36"/>
              <w:rPr>
                <w:rFonts w:ascii="Meiryo UI" w:eastAsia="Meiryo UI" w:hAnsi="Meiryo UI" w:cs="Arial"/>
                <w:color w:val="000000"/>
                <w:sz w:val="18"/>
                <w:szCs w:val="16"/>
                <w:lang w:val="en-GB"/>
              </w:rPr>
            </w:pPr>
          </w:p>
        </w:tc>
      </w:tr>
      <w:tr w:rsidR="00C24DFA" w:rsidRPr="002173F5" w14:paraId="56699709" w14:textId="77777777" w:rsidTr="00F71D71">
        <w:trPr>
          <w:cantSplit/>
          <w:trHeight w:val="340"/>
        </w:trPr>
        <w:tc>
          <w:tcPr>
            <w:tcW w:w="5067" w:type="dxa"/>
            <w:gridSpan w:val="3"/>
            <w:tcBorders>
              <w:top w:val="single" w:sz="4" w:space="0" w:color="auto"/>
              <w:left w:val="single" w:sz="4" w:space="0" w:color="auto"/>
              <w:bottom w:val="single" w:sz="4" w:space="0" w:color="auto"/>
              <w:right w:val="single" w:sz="4" w:space="0" w:color="auto"/>
            </w:tcBorders>
          </w:tcPr>
          <w:p w14:paraId="62DCE940" w14:textId="767B7A53" w:rsidR="00C24DFA" w:rsidRPr="004316AB" w:rsidRDefault="00C24DFA" w:rsidP="00C24DFA">
            <w:pPr>
              <w:keepNext/>
              <w:keepLines/>
              <w:autoSpaceDE w:val="0"/>
              <w:autoSpaceDN w:val="0"/>
              <w:adjustRightInd w:val="0"/>
              <w:spacing w:line="240" w:lineRule="atLeast"/>
              <w:ind w:right="36"/>
              <w:rPr>
                <w:rFonts w:ascii="Meiryo UI" w:eastAsia="Meiryo UI" w:hAnsi="Meiryo UI" w:cs="Arial"/>
                <w:b/>
                <w:color w:val="000000"/>
                <w:sz w:val="18"/>
                <w:szCs w:val="16"/>
                <w:lang w:val="en-GB"/>
              </w:rPr>
            </w:pPr>
            <w:r w:rsidRPr="004316AB">
              <w:rPr>
                <w:rFonts w:ascii="Meiryo UI" w:eastAsia="Meiryo UI" w:hAnsi="Meiryo UI" w:cs="Arial"/>
                <w:b/>
                <w:color w:val="000000"/>
                <w:sz w:val="14"/>
                <w:szCs w:val="14"/>
                <w:lang w:val="en-GB"/>
              </w:rPr>
              <w:t>Expected date of intervention</w:t>
            </w:r>
            <w:r w:rsidR="00373FDF" w:rsidRPr="004316AB">
              <w:rPr>
                <w:rFonts w:ascii="Meiryo UI" w:eastAsia="Meiryo UI" w:hAnsi="Meiryo UI" w:cs="Arial"/>
                <w:b/>
                <w:color w:val="000000"/>
                <w:sz w:val="18"/>
                <w:szCs w:val="16"/>
                <w:lang w:val="en-GB"/>
              </w:rPr>
              <w:t xml:space="preserve"> </w:t>
            </w:r>
            <w:r w:rsidR="00373FDF" w:rsidRPr="00F264FB">
              <w:rPr>
                <w:rFonts w:ascii="Meiryo UI" w:eastAsia="Meiryo UI" w:hAnsi="Meiryo UI" w:cs="Arial" w:hint="eastAsia"/>
                <w:color w:val="000000"/>
                <w:sz w:val="12"/>
                <w:szCs w:val="12"/>
                <w:lang w:val="en-GB" w:eastAsia="ja-JP"/>
              </w:rPr>
              <w:t>(立会い検査予定日)</w:t>
            </w:r>
            <w:r w:rsidR="004316AB">
              <w:rPr>
                <w:rFonts w:ascii="Meiryo UI" w:eastAsia="Meiryo UI" w:hAnsi="Meiryo UI" w:cs="Arial"/>
                <w:b/>
                <w:color w:val="000000"/>
                <w:sz w:val="18"/>
                <w:szCs w:val="16"/>
                <w:lang w:val="en-GB"/>
              </w:rPr>
              <w:t xml:space="preserve"> </w:t>
            </w:r>
            <w:r w:rsidR="004316AB" w:rsidRPr="004316AB">
              <w:rPr>
                <w:rFonts w:ascii="Meiryo UI" w:eastAsia="Meiryo UI" w:hAnsi="Meiryo UI" w:cs="Arial"/>
                <w:b/>
                <w:bCs/>
                <w:color w:val="000000"/>
                <w:sz w:val="12"/>
                <w:szCs w:val="12"/>
                <w:lang w:val="en-GB"/>
              </w:rPr>
              <w:t>:</w:t>
            </w:r>
            <w:r w:rsidR="004316AB" w:rsidRPr="004316AB">
              <w:rPr>
                <w:rFonts w:ascii="Meiryo UI" w:eastAsia="Meiryo UI" w:hAnsi="Meiryo UI" w:cs="Arial"/>
                <w:bCs/>
                <w:color w:val="000000"/>
                <w:sz w:val="12"/>
                <w:szCs w:val="12"/>
                <w:lang w:val="en-GB"/>
              </w:rPr>
              <w:t xml:space="preserve"> </w:t>
            </w:r>
            <w:r w:rsidRPr="004316AB">
              <w:rPr>
                <w:rFonts w:ascii="Meiryo UI" w:eastAsia="Meiryo UI" w:hAnsi="Meiryo UI" w:cs="Arial"/>
                <w:color w:val="000000"/>
                <w:sz w:val="18"/>
                <w:szCs w:val="16"/>
                <w:lang w:val="en-GB"/>
              </w:rPr>
              <w:t xml:space="preserve"> </w:t>
            </w:r>
          </w:p>
        </w:tc>
        <w:tc>
          <w:tcPr>
            <w:tcW w:w="5219" w:type="dxa"/>
            <w:gridSpan w:val="4"/>
            <w:tcBorders>
              <w:top w:val="single" w:sz="4" w:space="0" w:color="auto"/>
              <w:left w:val="single" w:sz="4" w:space="0" w:color="auto"/>
              <w:bottom w:val="single" w:sz="4" w:space="0" w:color="auto"/>
              <w:right w:val="single" w:sz="4" w:space="0" w:color="auto"/>
            </w:tcBorders>
          </w:tcPr>
          <w:p w14:paraId="4FED1C75" w14:textId="33B9AFE1" w:rsidR="00C24DFA" w:rsidRPr="004316AB" w:rsidRDefault="00C24DFA" w:rsidP="00DE2779">
            <w:pPr>
              <w:keepNext/>
              <w:keepLines/>
              <w:autoSpaceDE w:val="0"/>
              <w:autoSpaceDN w:val="0"/>
              <w:adjustRightInd w:val="0"/>
              <w:spacing w:line="240" w:lineRule="atLeast"/>
              <w:ind w:right="36"/>
              <w:rPr>
                <w:rFonts w:ascii="Meiryo UI" w:eastAsia="Meiryo UI" w:hAnsi="Meiryo UI" w:cs="Arial"/>
                <w:b/>
                <w:color w:val="000000"/>
                <w:sz w:val="18"/>
                <w:szCs w:val="16"/>
                <w:lang w:val="en-GB"/>
              </w:rPr>
            </w:pPr>
            <w:r w:rsidRPr="004316AB">
              <w:rPr>
                <w:rFonts w:ascii="Meiryo UI" w:eastAsia="Meiryo UI" w:hAnsi="Meiryo UI" w:cs="Arial"/>
                <w:b/>
                <w:color w:val="000000"/>
                <w:sz w:val="14"/>
                <w:szCs w:val="14"/>
                <w:lang w:val="en-GB"/>
              </w:rPr>
              <w:t>Proposed marking</w:t>
            </w:r>
            <w:r w:rsidR="00312C0B" w:rsidRPr="004316AB">
              <w:rPr>
                <w:rFonts w:ascii="Meiryo UI" w:eastAsia="Meiryo UI" w:hAnsi="Meiryo UI" w:cs="Arial"/>
                <w:color w:val="000000"/>
                <w:sz w:val="14"/>
                <w:szCs w:val="14"/>
                <w:lang w:val="en-GB"/>
              </w:rPr>
              <w:t xml:space="preserve"> (if any)</w:t>
            </w:r>
            <w:r w:rsidR="00373FDF" w:rsidRPr="00F264FB">
              <w:rPr>
                <w:rFonts w:ascii="Meiryo UI" w:eastAsia="Meiryo UI" w:hAnsi="Meiryo UI" w:cs="Arial"/>
                <w:color w:val="000000"/>
                <w:sz w:val="18"/>
                <w:szCs w:val="16"/>
                <w:lang w:val="en-GB"/>
              </w:rPr>
              <w:t xml:space="preserve"> </w:t>
            </w:r>
            <w:r w:rsidR="00373FDF" w:rsidRPr="00F264FB">
              <w:rPr>
                <w:rFonts w:ascii="Meiryo UI" w:eastAsia="Meiryo UI" w:hAnsi="Meiryo UI" w:cs="Arial" w:hint="eastAsia"/>
                <w:color w:val="000000"/>
                <w:sz w:val="12"/>
                <w:szCs w:val="12"/>
                <w:lang w:val="en-GB" w:eastAsia="ja-JP"/>
              </w:rPr>
              <w:t>(刻印の内容)</w:t>
            </w:r>
            <w:r w:rsidR="00373FDF" w:rsidRPr="00F264FB">
              <w:rPr>
                <w:rFonts w:ascii="Meiryo UI" w:eastAsia="Meiryo UI" w:hAnsi="Meiryo UI" w:cs="Arial"/>
                <w:color w:val="000000"/>
                <w:sz w:val="12"/>
                <w:szCs w:val="12"/>
                <w:lang w:val="en-GB" w:eastAsia="ja-JP"/>
              </w:rPr>
              <w:t xml:space="preserve"> </w:t>
            </w:r>
            <w:r w:rsidR="004316AB" w:rsidRPr="004316AB">
              <w:rPr>
                <w:rFonts w:ascii="Meiryo UI" w:eastAsia="Meiryo UI" w:hAnsi="Meiryo UI" w:cs="Arial"/>
                <w:b/>
                <w:bCs/>
                <w:color w:val="000000"/>
                <w:sz w:val="12"/>
                <w:szCs w:val="12"/>
                <w:lang w:val="en-GB"/>
              </w:rPr>
              <w:t>:</w:t>
            </w:r>
          </w:p>
        </w:tc>
      </w:tr>
      <w:tr w:rsidR="000E05B1" w:rsidRPr="007829C5" w14:paraId="005C434A" w14:textId="77777777"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408A4" w14:textId="77777777" w:rsidR="000E05B1" w:rsidRPr="004316AB" w:rsidRDefault="002173F5" w:rsidP="008330C5">
            <w:pPr>
              <w:pStyle w:val="5"/>
              <w:spacing w:before="20" w:after="20"/>
              <w:rPr>
                <w:rFonts w:ascii="Meiryo UI" w:eastAsia="Meiryo UI" w:hAnsi="Meiryo UI" w:cs="Arial"/>
                <w:sz w:val="16"/>
                <w:szCs w:val="16"/>
              </w:rPr>
            </w:pPr>
            <w:r w:rsidRPr="004316AB">
              <w:rPr>
                <w:rFonts w:ascii="Meiryo UI" w:eastAsia="Meiryo UI" w:hAnsi="Meiryo UI" w:cs="Arial"/>
                <w:sz w:val="16"/>
                <w:szCs w:val="16"/>
              </w:rPr>
              <w:t xml:space="preserve">ORDER, </w:t>
            </w:r>
            <w:r w:rsidR="000E05B1" w:rsidRPr="004316AB">
              <w:rPr>
                <w:rFonts w:ascii="Meiryo UI" w:eastAsia="Meiryo UI" w:hAnsi="Meiryo UI" w:cs="Arial"/>
                <w:sz w:val="16"/>
                <w:szCs w:val="16"/>
              </w:rPr>
              <w:t>DELIVERY AND INVOICING</w:t>
            </w:r>
          </w:p>
        </w:tc>
      </w:tr>
      <w:tr w:rsidR="00BA5002" w:rsidRPr="00F524AA" w14:paraId="21A23BB0" w14:textId="77777777" w:rsidTr="00F71D71">
        <w:trPr>
          <w:cantSplit/>
          <w:trHeight w:val="330"/>
        </w:trPr>
        <w:tc>
          <w:tcPr>
            <w:tcW w:w="3055" w:type="dxa"/>
            <w:tcBorders>
              <w:top w:val="single" w:sz="4" w:space="0" w:color="auto"/>
              <w:left w:val="single" w:sz="4" w:space="0" w:color="auto"/>
              <w:bottom w:val="single" w:sz="4" w:space="0" w:color="auto"/>
              <w:right w:val="single" w:sz="4" w:space="0" w:color="auto"/>
            </w:tcBorders>
          </w:tcPr>
          <w:p w14:paraId="6E8E1AD6" w14:textId="77777777" w:rsidR="00BA5002" w:rsidRPr="004316AB" w:rsidRDefault="008330C5" w:rsidP="00AE6D8C">
            <w:pPr>
              <w:autoSpaceDE w:val="0"/>
              <w:autoSpaceDN w:val="0"/>
              <w:adjustRightInd w:val="0"/>
              <w:spacing w:line="240" w:lineRule="atLeast"/>
              <w:ind w:left="40"/>
              <w:rPr>
                <w:rFonts w:ascii="Meiryo UI" w:eastAsia="Meiryo UI" w:hAnsi="Meiryo UI" w:cs="Arial"/>
                <w:bCs/>
                <w:color w:val="000000"/>
                <w:sz w:val="14"/>
                <w:szCs w:val="14"/>
                <w:lang w:val="en-GB"/>
              </w:rPr>
            </w:pPr>
            <w:r w:rsidRPr="004316AB">
              <w:rPr>
                <w:rFonts w:ascii="Meiryo UI" w:eastAsia="Meiryo UI" w:hAnsi="Meiryo UI" w:cs="Arial"/>
                <w:b/>
                <w:bCs/>
                <w:color w:val="000000"/>
                <w:sz w:val="14"/>
                <w:szCs w:val="14"/>
                <w:lang w:val="en-GB"/>
              </w:rPr>
              <w:t>Applicant o</w:t>
            </w:r>
            <w:r w:rsidR="00BA5002" w:rsidRPr="004316AB">
              <w:rPr>
                <w:rFonts w:ascii="Meiryo UI" w:eastAsia="Meiryo UI" w:hAnsi="Meiryo UI" w:cs="Arial"/>
                <w:b/>
                <w:bCs/>
                <w:color w:val="000000"/>
                <w:sz w:val="14"/>
                <w:szCs w:val="14"/>
                <w:lang w:val="en-GB"/>
              </w:rPr>
              <w:t>rder number:</w:t>
            </w:r>
            <w:r w:rsidR="00BA5002" w:rsidRPr="004316AB">
              <w:rPr>
                <w:rFonts w:ascii="Meiryo UI" w:eastAsia="Meiryo UI" w:hAnsi="Meiryo UI" w:cs="Arial"/>
                <w:bCs/>
                <w:color w:val="000000"/>
                <w:sz w:val="14"/>
                <w:szCs w:val="14"/>
                <w:lang w:val="en-GB"/>
              </w:rPr>
              <w:t xml:space="preserve"> </w:t>
            </w:r>
          </w:p>
          <w:p w14:paraId="5CA88358" w14:textId="77777777" w:rsidR="00BA5002" w:rsidRPr="004316AB" w:rsidRDefault="00BA5002" w:rsidP="00AE6D8C">
            <w:pPr>
              <w:autoSpaceDE w:val="0"/>
              <w:autoSpaceDN w:val="0"/>
              <w:adjustRightInd w:val="0"/>
              <w:spacing w:line="240" w:lineRule="atLeast"/>
              <w:ind w:left="40"/>
              <w:rPr>
                <w:rFonts w:ascii="Meiryo UI" w:eastAsia="Meiryo UI" w:hAnsi="Meiryo UI" w:cs="Arial"/>
                <w:bCs/>
                <w:color w:val="000000"/>
                <w:sz w:val="18"/>
                <w:lang w:val="en-GB"/>
              </w:rPr>
            </w:pPr>
          </w:p>
        </w:tc>
        <w:tc>
          <w:tcPr>
            <w:tcW w:w="3688" w:type="dxa"/>
            <w:gridSpan w:val="4"/>
            <w:tcBorders>
              <w:top w:val="single" w:sz="4" w:space="0" w:color="auto"/>
              <w:left w:val="single" w:sz="4" w:space="0" w:color="auto"/>
              <w:bottom w:val="single" w:sz="4" w:space="0" w:color="auto"/>
              <w:right w:val="single" w:sz="4" w:space="0" w:color="auto"/>
            </w:tcBorders>
          </w:tcPr>
          <w:p w14:paraId="47C3BC15" w14:textId="77777777" w:rsidR="00BA5002" w:rsidRPr="004316AB" w:rsidRDefault="00BA5002" w:rsidP="00E56E6C">
            <w:pPr>
              <w:autoSpaceDE w:val="0"/>
              <w:autoSpaceDN w:val="0"/>
              <w:adjustRightInd w:val="0"/>
              <w:spacing w:line="240" w:lineRule="atLeast"/>
              <w:ind w:left="40"/>
              <w:rPr>
                <w:rFonts w:ascii="Meiryo UI" w:eastAsia="Meiryo UI" w:hAnsi="Meiryo UI" w:cs="Arial"/>
                <w:bCs/>
                <w:color w:val="000000"/>
                <w:sz w:val="14"/>
                <w:szCs w:val="14"/>
                <w:lang w:val="en-GB"/>
              </w:rPr>
            </w:pPr>
            <w:r w:rsidRPr="004316AB">
              <w:rPr>
                <w:rFonts w:ascii="Meiryo UI" w:eastAsia="Meiryo UI" w:hAnsi="Meiryo UI" w:cs="Arial"/>
                <w:b/>
                <w:bCs/>
                <w:color w:val="000000"/>
                <w:sz w:val="14"/>
                <w:szCs w:val="14"/>
                <w:lang w:val="en-GB"/>
              </w:rPr>
              <w:t>Certif. / report to be delivered to:</w:t>
            </w:r>
            <w:r w:rsidRPr="004316AB">
              <w:rPr>
                <w:rFonts w:ascii="Meiryo UI" w:eastAsia="Meiryo UI" w:hAnsi="Meiryo UI" w:cs="Arial"/>
                <w:bCs/>
                <w:color w:val="000000"/>
                <w:sz w:val="14"/>
                <w:szCs w:val="14"/>
                <w:lang w:val="en-GB"/>
              </w:rPr>
              <w:t xml:space="preserve"> </w:t>
            </w:r>
          </w:p>
          <w:p w14:paraId="3B1347CC" w14:textId="1E541C84" w:rsidR="00BA5002" w:rsidRPr="00F264FB" w:rsidRDefault="00373FDF" w:rsidP="00373FDF">
            <w:pPr>
              <w:autoSpaceDE w:val="0"/>
              <w:autoSpaceDN w:val="0"/>
              <w:adjustRightInd w:val="0"/>
              <w:spacing w:line="240" w:lineRule="atLeast"/>
              <w:ind w:left="40"/>
              <w:rPr>
                <w:rFonts w:ascii="Meiryo UI" w:eastAsia="Meiryo UI" w:hAnsi="Meiryo UI" w:cs="Arial"/>
                <w:color w:val="000000"/>
                <w:sz w:val="18"/>
                <w:lang w:val="en-GB"/>
              </w:rPr>
            </w:pPr>
            <w:r w:rsidRPr="00F264FB">
              <w:rPr>
                <w:rFonts w:ascii="Meiryo UI" w:eastAsia="Meiryo UI" w:hAnsi="Meiryo UI" w:cs="Arial" w:hint="eastAsia"/>
                <w:color w:val="000000"/>
                <w:sz w:val="12"/>
                <w:szCs w:val="12"/>
                <w:lang w:val="en-GB" w:eastAsia="ja-JP"/>
              </w:rPr>
              <w:t>(証明書の送り先)</w:t>
            </w:r>
          </w:p>
          <w:p w14:paraId="6DB6329A" w14:textId="77777777" w:rsidR="00BA5002" w:rsidRPr="004316AB" w:rsidRDefault="00BA5002" w:rsidP="00AE6D8C">
            <w:pPr>
              <w:autoSpaceDE w:val="0"/>
              <w:autoSpaceDN w:val="0"/>
              <w:adjustRightInd w:val="0"/>
              <w:spacing w:line="240" w:lineRule="atLeast"/>
              <w:ind w:left="40"/>
              <w:rPr>
                <w:rFonts w:ascii="Meiryo UI" w:eastAsia="Meiryo UI" w:hAnsi="Meiryo UI" w:cs="Arial"/>
                <w:b/>
                <w:bCs/>
                <w:color w:val="000000"/>
                <w:sz w:val="18"/>
                <w:lang w:val="en-GB"/>
              </w:rPr>
            </w:pPr>
          </w:p>
        </w:tc>
        <w:tc>
          <w:tcPr>
            <w:tcW w:w="3543" w:type="dxa"/>
            <w:gridSpan w:val="2"/>
            <w:tcBorders>
              <w:top w:val="single" w:sz="4" w:space="0" w:color="auto"/>
              <w:left w:val="single" w:sz="4" w:space="0" w:color="auto"/>
              <w:bottom w:val="single" w:sz="4" w:space="0" w:color="auto"/>
              <w:right w:val="single" w:sz="4" w:space="0" w:color="auto"/>
            </w:tcBorders>
          </w:tcPr>
          <w:p w14:paraId="01C02174" w14:textId="77777777" w:rsidR="00BA5002" w:rsidRPr="004316AB" w:rsidRDefault="00BA5002" w:rsidP="002173F5">
            <w:pPr>
              <w:autoSpaceDE w:val="0"/>
              <w:autoSpaceDN w:val="0"/>
              <w:adjustRightInd w:val="0"/>
              <w:spacing w:line="240" w:lineRule="atLeast"/>
              <w:ind w:left="40"/>
              <w:rPr>
                <w:rFonts w:ascii="Meiryo UI" w:eastAsia="Meiryo UI" w:hAnsi="Meiryo UI" w:cs="Arial"/>
                <w:bCs/>
                <w:color w:val="000000"/>
                <w:sz w:val="14"/>
                <w:szCs w:val="14"/>
                <w:lang w:val="en-GB"/>
              </w:rPr>
            </w:pPr>
            <w:r w:rsidRPr="004316AB">
              <w:rPr>
                <w:rFonts w:ascii="Meiryo UI" w:eastAsia="Meiryo UI" w:hAnsi="Meiryo UI" w:cs="Arial"/>
                <w:b/>
                <w:bCs/>
                <w:color w:val="000000"/>
                <w:sz w:val="14"/>
                <w:szCs w:val="14"/>
                <w:lang w:val="en-GB"/>
              </w:rPr>
              <w:t>Invoices to be settled by:</w:t>
            </w:r>
            <w:r w:rsidRPr="004316AB">
              <w:rPr>
                <w:rFonts w:ascii="Meiryo UI" w:eastAsia="Meiryo UI" w:hAnsi="Meiryo UI" w:cs="Arial"/>
                <w:bCs/>
                <w:color w:val="000000"/>
                <w:sz w:val="14"/>
                <w:szCs w:val="14"/>
                <w:lang w:val="en-GB"/>
              </w:rPr>
              <w:t xml:space="preserve"> </w:t>
            </w:r>
          </w:p>
          <w:p w14:paraId="42D01B02" w14:textId="67C922B6" w:rsidR="00BA5002" w:rsidRPr="00F264FB" w:rsidRDefault="004316AB" w:rsidP="004316AB">
            <w:pPr>
              <w:autoSpaceDE w:val="0"/>
              <w:autoSpaceDN w:val="0"/>
              <w:adjustRightInd w:val="0"/>
              <w:spacing w:line="240" w:lineRule="atLeast"/>
              <w:rPr>
                <w:rFonts w:ascii="Meiryo UI" w:eastAsia="Meiryo UI" w:hAnsi="Meiryo UI" w:cs="Arial" w:hint="eastAsia"/>
                <w:color w:val="000000"/>
                <w:sz w:val="12"/>
                <w:szCs w:val="12"/>
                <w:lang w:val="en-GB" w:eastAsia="ja-JP"/>
              </w:rPr>
            </w:pPr>
            <w:r w:rsidRPr="00F264FB">
              <w:rPr>
                <w:rFonts w:ascii="Meiryo UI" w:eastAsia="Meiryo UI" w:hAnsi="Meiryo UI" w:cs="Arial" w:hint="eastAsia"/>
                <w:color w:val="000000"/>
                <w:sz w:val="12"/>
                <w:szCs w:val="12"/>
                <w:lang w:val="en-GB" w:eastAsia="ja-JP"/>
              </w:rPr>
              <w:t>(請求書の宛先)</w:t>
            </w:r>
          </w:p>
          <w:p w14:paraId="44A8FA97" w14:textId="77777777" w:rsidR="00BA5002" w:rsidRPr="004316AB" w:rsidRDefault="00BA5002" w:rsidP="002173F5">
            <w:pPr>
              <w:autoSpaceDE w:val="0"/>
              <w:autoSpaceDN w:val="0"/>
              <w:adjustRightInd w:val="0"/>
              <w:spacing w:line="240" w:lineRule="atLeast"/>
              <w:ind w:left="40"/>
              <w:rPr>
                <w:rFonts w:ascii="Meiryo UI" w:eastAsia="Meiryo UI" w:hAnsi="Meiryo UI" w:cs="Arial"/>
                <w:b/>
                <w:bCs/>
                <w:color w:val="000000"/>
                <w:sz w:val="18"/>
                <w:lang w:val="en-GB"/>
              </w:rPr>
            </w:pPr>
          </w:p>
        </w:tc>
      </w:tr>
    </w:tbl>
    <w:permEnd w:id="1092691114"/>
    <w:p w14:paraId="67D897B1" w14:textId="77777777" w:rsidR="00F71D71" w:rsidRPr="008A57F6" w:rsidRDefault="00F71D71" w:rsidP="00F71D71">
      <w:pPr>
        <w:pStyle w:val="a3"/>
        <w:tabs>
          <w:tab w:val="clear" w:pos="4536"/>
          <w:tab w:val="clear" w:pos="9072"/>
        </w:tabs>
        <w:spacing w:before="120"/>
        <w:rPr>
          <w:rFonts w:ascii="Arial" w:hAnsi="Arial" w:cs="Arial"/>
          <w:sz w:val="18"/>
          <w:lang w:val="en-GB"/>
        </w:rPr>
      </w:pPr>
      <w:r w:rsidRPr="008A57F6">
        <w:rPr>
          <w:rFonts w:ascii="Arial" w:hAnsi="Arial" w:cs="Arial"/>
          <w:sz w:val="18"/>
          <w:lang w:val="en-GB"/>
        </w:rPr>
        <w:t>The applicant declares:</w:t>
      </w:r>
    </w:p>
    <w:p w14:paraId="7B404973" w14:textId="77777777" w:rsidR="00F71D71" w:rsidRPr="008A57F6" w:rsidRDefault="00F71D71" w:rsidP="00F75044">
      <w:pPr>
        <w:pStyle w:val="a3"/>
        <w:numPr>
          <w:ilvl w:val="0"/>
          <w:numId w:val="1"/>
        </w:numPr>
        <w:tabs>
          <w:tab w:val="clear" w:pos="720"/>
          <w:tab w:val="clear" w:pos="4536"/>
          <w:tab w:val="clear" w:pos="9072"/>
        </w:tabs>
        <w:ind w:left="284" w:right="-426" w:hanging="142"/>
        <w:jc w:val="both"/>
        <w:rPr>
          <w:rFonts w:ascii="Arial" w:hAnsi="Arial" w:cs="Arial"/>
          <w:sz w:val="18"/>
          <w:lang w:val="en-GB"/>
        </w:rPr>
      </w:pPr>
      <w:r w:rsidRPr="008A57F6">
        <w:rPr>
          <w:rFonts w:ascii="Arial" w:hAnsi="Arial" w:cs="Arial"/>
          <w:sz w:val="18"/>
          <w:lang w:val="en-GB"/>
        </w:rPr>
        <w:t>to take necessary actions to fulfil the requirements of the applicable requirements,</w:t>
      </w:r>
    </w:p>
    <w:p w14:paraId="6C4EAD0C" w14:textId="77777777" w:rsidR="00F71D71" w:rsidRDefault="00F71D71" w:rsidP="00F71D71">
      <w:pPr>
        <w:pStyle w:val="a3"/>
        <w:numPr>
          <w:ilvl w:val="0"/>
          <w:numId w:val="1"/>
        </w:numPr>
        <w:tabs>
          <w:tab w:val="clear" w:pos="720"/>
          <w:tab w:val="clear" w:pos="4536"/>
          <w:tab w:val="clear" w:pos="9072"/>
        </w:tabs>
        <w:ind w:left="284" w:hanging="142"/>
        <w:jc w:val="both"/>
        <w:rPr>
          <w:rFonts w:ascii="Arial" w:hAnsi="Arial" w:cs="Arial"/>
          <w:sz w:val="18"/>
          <w:lang w:val="en-GB"/>
        </w:rPr>
      </w:pPr>
      <w:r w:rsidRPr="008A57F6">
        <w:rPr>
          <w:rFonts w:ascii="Arial" w:hAnsi="Arial" w:cs="Arial"/>
          <w:sz w:val="18"/>
          <w:lang w:val="en-GB"/>
        </w:rPr>
        <w:t>to have secured appropriate rights of use pertaining to all drawings, test reports and other information submitted to Bureau Veritas Marine &amp; Offshore for the purpose of this application,</w:t>
      </w:r>
    </w:p>
    <w:p w14:paraId="21519155" w14:textId="77777777" w:rsidR="00521749" w:rsidRDefault="00521749" w:rsidP="00F71D71">
      <w:pPr>
        <w:pStyle w:val="a3"/>
        <w:numPr>
          <w:ilvl w:val="0"/>
          <w:numId w:val="1"/>
        </w:numPr>
        <w:tabs>
          <w:tab w:val="clear" w:pos="720"/>
          <w:tab w:val="clear" w:pos="4536"/>
          <w:tab w:val="clear" w:pos="9072"/>
        </w:tabs>
        <w:ind w:left="284" w:hanging="142"/>
        <w:jc w:val="both"/>
        <w:rPr>
          <w:rFonts w:ascii="Arial" w:hAnsi="Arial" w:cs="Arial"/>
          <w:sz w:val="18"/>
          <w:lang w:val="en-GB"/>
        </w:rPr>
      </w:pPr>
      <w:r w:rsidRPr="008A57F6">
        <w:rPr>
          <w:rFonts w:ascii="Arial" w:hAnsi="Arial" w:cs="Arial"/>
          <w:sz w:val="18"/>
          <w:lang w:val="en-GB"/>
        </w:rPr>
        <w:t>to accept the General Conditions of B</w:t>
      </w:r>
      <w:r>
        <w:rPr>
          <w:rFonts w:ascii="Arial" w:hAnsi="Arial" w:cs="Arial"/>
          <w:sz w:val="18"/>
          <w:lang w:val="en-GB"/>
        </w:rPr>
        <w:t>ureau Veritas Marine &amp; Offshore,</w:t>
      </w:r>
    </w:p>
    <w:p w14:paraId="514139FA" w14:textId="1AC85126" w:rsidR="00152954" w:rsidRDefault="00521749" w:rsidP="00152954">
      <w:pPr>
        <w:tabs>
          <w:tab w:val="left" w:pos="2835"/>
          <w:tab w:val="left" w:pos="5670"/>
        </w:tabs>
        <w:ind w:left="142"/>
        <w:rPr>
          <w:rFonts w:ascii="Arial" w:hAnsi="Arial" w:cs="Arial"/>
          <w:sz w:val="18"/>
          <w:lang w:val="en-GB"/>
        </w:rPr>
      </w:pPr>
      <w:permStart w:id="1968395018" w:edGrp="everyone"/>
      <w:r>
        <w:rPr>
          <w:rFonts w:ascii="Arial" w:hAnsi="Arial" w:cs="Arial"/>
          <w:sz w:val="18"/>
          <w:lang w:val="en-GB"/>
        </w:rPr>
        <w:br/>
      </w:r>
      <w:r w:rsidR="00152954" w:rsidRPr="008A57F6">
        <w:rPr>
          <w:rFonts w:ascii="Arial" w:hAnsi="Arial" w:cs="Arial"/>
          <w:sz w:val="18"/>
          <w:lang w:val="en-GB"/>
        </w:rPr>
        <w:t>Name and position:</w:t>
      </w:r>
      <w:r w:rsidR="00152954" w:rsidRPr="008A57F6">
        <w:rPr>
          <w:rFonts w:ascii="Arial" w:hAnsi="Arial" w:cs="Arial"/>
          <w:sz w:val="18"/>
          <w:lang w:val="en-GB"/>
        </w:rPr>
        <w:tab/>
      </w:r>
      <w:r w:rsidR="00152954" w:rsidRPr="008A57F6">
        <w:rPr>
          <w:rFonts w:ascii="Arial" w:hAnsi="Arial" w:cs="Arial"/>
          <w:sz w:val="18"/>
          <w:lang w:val="en-GB"/>
        </w:rPr>
        <w:tab/>
        <w:t>Place:</w:t>
      </w:r>
      <w:r w:rsidR="00152954">
        <w:rPr>
          <w:rFonts w:ascii="Arial" w:hAnsi="Arial" w:cs="Arial"/>
          <w:sz w:val="18"/>
          <w:lang w:val="en-GB"/>
        </w:rPr>
        <w:t xml:space="preserve"> </w:t>
      </w:r>
    </w:p>
    <w:p w14:paraId="11DDE7CA" w14:textId="0911E0B7" w:rsidR="004316AB" w:rsidRDefault="004316AB" w:rsidP="00152954">
      <w:pPr>
        <w:tabs>
          <w:tab w:val="left" w:pos="2835"/>
          <w:tab w:val="left" w:pos="5670"/>
        </w:tabs>
        <w:ind w:left="142"/>
        <w:rPr>
          <w:rFonts w:ascii="Arial" w:hAnsi="Arial" w:cs="Arial"/>
          <w:sz w:val="18"/>
          <w:lang w:val="en-GB"/>
        </w:rPr>
      </w:pPr>
    </w:p>
    <w:p w14:paraId="0DE68607" w14:textId="77777777" w:rsidR="004316AB" w:rsidRPr="008A57F6" w:rsidRDefault="004316AB" w:rsidP="00152954">
      <w:pPr>
        <w:tabs>
          <w:tab w:val="left" w:pos="2835"/>
          <w:tab w:val="left" w:pos="5670"/>
        </w:tabs>
        <w:ind w:left="142"/>
        <w:rPr>
          <w:rFonts w:ascii="Arial" w:hAnsi="Arial" w:cs="Arial"/>
          <w:sz w:val="18"/>
          <w:lang w:val="en-GB"/>
        </w:rPr>
      </w:pPr>
    </w:p>
    <w:p w14:paraId="4E5A0C54" w14:textId="77777777" w:rsidR="00521749" w:rsidRDefault="00152954" w:rsidP="00152954">
      <w:pPr>
        <w:tabs>
          <w:tab w:val="left" w:pos="2835"/>
          <w:tab w:val="left" w:pos="5670"/>
        </w:tabs>
        <w:spacing w:before="60"/>
        <w:ind w:left="142"/>
        <w:rPr>
          <w:rFonts w:ascii="Arial" w:hAnsi="Arial" w:cs="Arial"/>
          <w:sz w:val="18"/>
          <w:lang w:val="en-GB"/>
        </w:rPr>
      </w:pPr>
      <w:r>
        <w:rPr>
          <w:rFonts w:ascii="Arial" w:hAnsi="Arial" w:cs="Arial"/>
          <w:sz w:val="18"/>
          <w:lang w:val="en-GB"/>
        </w:rPr>
        <w:t>Signature</w:t>
      </w:r>
      <w:r w:rsidRPr="008A57F6">
        <w:rPr>
          <w:rFonts w:ascii="Arial" w:hAnsi="Arial" w:cs="Arial"/>
          <w:sz w:val="18"/>
          <w:lang w:val="en-GB"/>
        </w:rPr>
        <w:t xml:space="preserve">: </w:t>
      </w:r>
      <w:r>
        <w:rPr>
          <w:rFonts w:ascii="Arial" w:hAnsi="Arial" w:cs="Arial"/>
          <w:sz w:val="18"/>
          <w:lang w:val="en-GB"/>
        </w:rPr>
        <w:tab/>
      </w:r>
      <w:r>
        <w:rPr>
          <w:rFonts w:ascii="Arial" w:hAnsi="Arial" w:cs="Arial"/>
          <w:sz w:val="18"/>
          <w:lang w:val="en-GB"/>
        </w:rPr>
        <w:tab/>
        <w:t>Date:</w:t>
      </w:r>
    </w:p>
    <w:p w14:paraId="6F97CA8E" w14:textId="77777777" w:rsidR="00152954" w:rsidRDefault="00152954" w:rsidP="00521749">
      <w:pPr>
        <w:pStyle w:val="a3"/>
        <w:tabs>
          <w:tab w:val="clear" w:pos="4536"/>
          <w:tab w:val="clear" w:pos="9072"/>
        </w:tabs>
        <w:spacing w:after="120"/>
        <w:ind w:left="284"/>
        <w:rPr>
          <w:rFonts w:ascii="Arial" w:hAnsi="Arial" w:cs="Arial"/>
          <w:sz w:val="18"/>
          <w:lang w:val="en-GB"/>
        </w:rPr>
      </w:pPr>
    </w:p>
    <w:p w14:paraId="2D4293D6" w14:textId="77777777" w:rsidR="008E4E27" w:rsidRDefault="008E4E27" w:rsidP="008E4E27">
      <w:pPr>
        <w:pStyle w:val="a3"/>
        <w:tabs>
          <w:tab w:val="clear" w:pos="4536"/>
          <w:tab w:val="clear" w:pos="9072"/>
        </w:tabs>
        <w:ind w:left="284"/>
        <w:rPr>
          <w:rFonts w:ascii="Arial" w:hAnsi="Arial" w:cs="Arial"/>
          <w:sz w:val="18"/>
          <w:lang w:val="en-GB"/>
        </w:rPr>
      </w:pPr>
    </w:p>
    <w:tbl>
      <w:tblPr>
        <w:tblW w:w="10286" w:type="dxa"/>
        <w:tblInd w:w="57" w:type="dxa"/>
        <w:tblLayout w:type="fixed"/>
        <w:tblCellMar>
          <w:left w:w="57" w:type="dxa"/>
          <w:right w:w="57" w:type="dxa"/>
        </w:tblCellMar>
        <w:tblLook w:val="0000" w:firstRow="0" w:lastRow="0" w:firstColumn="0" w:lastColumn="0" w:noHBand="0" w:noVBand="0"/>
      </w:tblPr>
      <w:tblGrid>
        <w:gridCol w:w="3057"/>
        <w:gridCol w:w="1559"/>
        <w:gridCol w:w="567"/>
        <w:gridCol w:w="1559"/>
        <w:gridCol w:w="2977"/>
        <w:gridCol w:w="567"/>
      </w:tblGrid>
      <w:tr w:rsidR="004F283E" w:rsidRPr="005F2697" w14:paraId="4CD36511" w14:textId="77777777" w:rsidTr="00827E23">
        <w:trPr>
          <w:cantSplit/>
        </w:trPr>
        <w:tc>
          <w:tcPr>
            <w:tcW w:w="67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2E4218" w14:textId="77777777" w:rsidR="004F283E" w:rsidRPr="00C24DFA" w:rsidRDefault="004F283E" w:rsidP="00827E23">
            <w:pPr>
              <w:keepNext/>
              <w:keepLines/>
              <w:autoSpaceDE w:val="0"/>
              <w:autoSpaceDN w:val="0"/>
              <w:adjustRightInd w:val="0"/>
              <w:spacing w:before="80" w:after="80"/>
              <w:ind w:right="34"/>
              <w:rPr>
                <w:rFonts w:ascii="Arial" w:hAnsi="Arial" w:cs="Arial"/>
                <w:b/>
                <w:color w:val="000000"/>
                <w:sz w:val="16"/>
                <w:szCs w:val="16"/>
                <w:lang w:val="en-GB"/>
              </w:rPr>
            </w:pPr>
            <w:r w:rsidRPr="00167544">
              <w:rPr>
                <w:rFonts w:ascii="Arial" w:hAnsi="Arial" w:cs="Arial"/>
                <w:b/>
                <w:color w:val="000000"/>
                <w:sz w:val="16"/>
                <w:szCs w:val="16"/>
                <w:lang w:val="en-GB"/>
              </w:rPr>
              <w:t>BV CONTRACT REVIEW (</w:t>
            </w:r>
            <w:r w:rsidRPr="009F2A07">
              <w:rPr>
                <w:rFonts w:ascii="Arial" w:hAnsi="Arial" w:cs="Arial"/>
                <w:b/>
                <w:color w:val="000000"/>
                <w:sz w:val="16"/>
                <w:szCs w:val="16"/>
                <w:u w:val="single"/>
                <w:lang w:val="en-GB"/>
              </w:rPr>
              <w:t xml:space="preserve">FOR BV </w:t>
            </w:r>
            <w:r>
              <w:rPr>
                <w:rFonts w:ascii="Arial" w:hAnsi="Arial" w:cs="Arial"/>
                <w:b/>
                <w:color w:val="000000"/>
                <w:sz w:val="16"/>
                <w:szCs w:val="16"/>
                <w:u w:val="single"/>
                <w:lang w:val="en-GB"/>
              </w:rPr>
              <w:t xml:space="preserve">INTERNAL </w:t>
            </w:r>
            <w:r w:rsidRPr="009F2A07">
              <w:rPr>
                <w:rFonts w:ascii="Arial" w:hAnsi="Arial" w:cs="Arial"/>
                <w:b/>
                <w:color w:val="000000"/>
                <w:sz w:val="16"/>
                <w:szCs w:val="16"/>
                <w:u w:val="single"/>
                <w:lang w:val="en-GB"/>
              </w:rPr>
              <w:t>USE ONLY</w:t>
            </w:r>
            <w:r w:rsidRPr="00167544">
              <w:rPr>
                <w:rFonts w:ascii="Arial" w:hAnsi="Arial" w:cs="Arial"/>
                <w:b/>
                <w:color w:val="000000"/>
                <w:sz w:val="16"/>
                <w:szCs w:val="16"/>
                <w:lang w:val="en-GB"/>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A8C40" w14:textId="77777777" w:rsidR="004F283E" w:rsidRPr="00C24DFA" w:rsidRDefault="004F283E" w:rsidP="00827E23">
            <w:pPr>
              <w:keepNext/>
              <w:keepLines/>
              <w:autoSpaceDE w:val="0"/>
              <w:autoSpaceDN w:val="0"/>
              <w:adjustRightInd w:val="0"/>
              <w:spacing w:before="80" w:after="80"/>
              <w:ind w:right="34"/>
              <w:rPr>
                <w:rFonts w:ascii="Arial" w:hAnsi="Arial" w:cs="Arial"/>
                <w:b/>
                <w:color w:val="000000"/>
                <w:sz w:val="16"/>
                <w:szCs w:val="16"/>
                <w:lang w:val="en-GB"/>
              </w:rPr>
            </w:pPr>
            <w:r w:rsidRPr="00C24DFA">
              <w:rPr>
                <w:rFonts w:ascii="Arial" w:hAnsi="Arial" w:cs="Arial"/>
                <w:b/>
                <w:color w:val="000000"/>
                <w:sz w:val="16"/>
                <w:szCs w:val="16"/>
                <w:lang w:val="en-GB"/>
              </w:rPr>
              <w:t xml:space="preserve">Contract </w:t>
            </w:r>
            <w:r>
              <w:rPr>
                <w:rFonts w:ascii="Arial" w:hAnsi="Arial" w:cs="Arial"/>
                <w:b/>
                <w:color w:val="000000"/>
                <w:sz w:val="16"/>
                <w:szCs w:val="16"/>
                <w:lang w:val="en-GB"/>
              </w:rPr>
              <w:t xml:space="preserve">/ Job </w:t>
            </w:r>
            <w:r w:rsidRPr="00C24DFA">
              <w:rPr>
                <w:rFonts w:ascii="Arial" w:hAnsi="Arial" w:cs="Arial"/>
                <w:b/>
                <w:color w:val="000000"/>
                <w:sz w:val="16"/>
                <w:szCs w:val="16"/>
                <w:lang w:val="en-GB"/>
              </w:rPr>
              <w:t>Number:</w:t>
            </w:r>
            <w:r>
              <w:rPr>
                <w:rFonts w:ascii="Arial" w:hAnsi="Arial" w:cs="Arial"/>
                <w:b/>
                <w:color w:val="000000"/>
                <w:sz w:val="16"/>
                <w:szCs w:val="16"/>
                <w:lang w:val="en-GB"/>
              </w:rPr>
              <w:t xml:space="preserve"> </w:t>
            </w:r>
          </w:p>
        </w:tc>
      </w:tr>
      <w:tr w:rsidR="004F283E" w:rsidRPr="008A57F6" w14:paraId="6CB09099" w14:textId="77777777"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14:paraId="64D913B7" w14:textId="77777777"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8A57F6">
              <w:rPr>
                <w:rFonts w:ascii="Arial" w:hAnsi="Arial" w:cs="Arial"/>
                <w:color w:val="000000"/>
                <w:sz w:val="16"/>
                <w:szCs w:val="16"/>
                <w:lang w:val="en-GB"/>
              </w:rPr>
              <w:t xml:space="preserve">Applicable </w:t>
            </w:r>
            <w:r>
              <w:rPr>
                <w:rFonts w:ascii="Arial" w:hAnsi="Arial" w:cs="Arial"/>
                <w:color w:val="000000"/>
                <w:sz w:val="16"/>
                <w:szCs w:val="16"/>
                <w:lang w:val="en-GB"/>
              </w:rPr>
              <w:t>requirements</w:t>
            </w:r>
            <w:r w:rsidRPr="008A57F6">
              <w:rPr>
                <w:rFonts w:ascii="Arial" w:hAnsi="Arial" w:cs="Arial"/>
                <w:color w:val="000000"/>
                <w:sz w:val="16"/>
                <w:szCs w:val="16"/>
                <w:lang w:val="en-GB"/>
              </w:rPr>
              <w:t xml:space="preserve"> are </w:t>
            </w:r>
            <w:r>
              <w:rPr>
                <w:rFonts w:ascii="Arial" w:hAnsi="Arial" w:cs="Arial"/>
                <w:color w:val="000000"/>
                <w:sz w:val="16"/>
                <w:szCs w:val="16"/>
                <w:lang w:val="en-GB"/>
              </w:rPr>
              <w:t>determined and available</w:t>
            </w:r>
          </w:p>
        </w:tc>
        <w:tc>
          <w:tcPr>
            <w:tcW w:w="567" w:type="dxa"/>
            <w:tcBorders>
              <w:top w:val="single" w:sz="4" w:space="0" w:color="auto"/>
              <w:left w:val="single" w:sz="4" w:space="0" w:color="auto"/>
              <w:bottom w:val="single" w:sz="4" w:space="0" w:color="auto"/>
              <w:right w:val="single" w:sz="4" w:space="0" w:color="auto"/>
            </w:tcBorders>
          </w:tcPr>
          <w:p w14:paraId="76D64BD0" w14:textId="77777777" w:rsidR="004F283E" w:rsidRPr="008A57F6" w:rsidRDefault="00000000"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1360113503"/>
                <w14:checkbox>
                  <w14:checked w14:val="0"/>
                  <w14:checkedState w14:val="2612" w14:font="ＭＳ ゴシック"/>
                  <w14:uncheckedState w14:val="2610" w14:font="ＭＳ ゴシック"/>
                </w14:checkbox>
              </w:sdtPr>
              <w:sdtContent>
                <w:r w:rsidR="004F283E">
                  <w:rPr>
                    <w:rFonts w:ascii="ＭＳ ゴシック" w:eastAsia="ＭＳ ゴシック" w:hAnsi="ＭＳ ゴシック"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6275FD4" w14:textId="77777777" w:rsidR="004F283E" w:rsidRPr="00C24DFA"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C24DFA">
              <w:rPr>
                <w:rFonts w:ascii="Arial" w:hAnsi="Arial" w:cs="Arial"/>
                <w:color w:val="000000"/>
                <w:sz w:val="16"/>
                <w:szCs w:val="16"/>
                <w:lang w:val="en-GB"/>
              </w:rPr>
              <w:t>Qualified surveyor selected</w:t>
            </w:r>
          </w:p>
        </w:tc>
        <w:tc>
          <w:tcPr>
            <w:tcW w:w="567" w:type="dxa"/>
            <w:tcBorders>
              <w:top w:val="single" w:sz="4" w:space="0" w:color="auto"/>
              <w:left w:val="single" w:sz="4" w:space="0" w:color="auto"/>
              <w:bottom w:val="single" w:sz="4" w:space="0" w:color="auto"/>
              <w:right w:val="single" w:sz="4" w:space="0" w:color="auto"/>
            </w:tcBorders>
            <w:vAlign w:val="center"/>
          </w:tcPr>
          <w:p w14:paraId="7F9405D4" w14:textId="77777777" w:rsidR="004F283E" w:rsidRPr="008A57F6" w:rsidRDefault="00000000"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206827093"/>
                <w14:checkbox>
                  <w14:checked w14:val="0"/>
                  <w14:checkedState w14:val="2612" w14:font="ＭＳ ゴシック"/>
                  <w14:uncheckedState w14:val="2610" w14:font="ＭＳ ゴシック"/>
                </w14:checkbox>
              </w:sdtPr>
              <w:sdtContent>
                <w:r w:rsidR="004F283E">
                  <w:rPr>
                    <w:rFonts w:ascii="ＭＳ ゴシック" w:eastAsia="ＭＳ ゴシック" w:hAnsi="ＭＳ ゴシック" w:cs="Arial" w:hint="eastAsia"/>
                    <w:sz w:val="16"/>
                    <w:szCs w:val="16"/>
                    <w:lang w:val="en-US"/>
                  </w:rPr>
                  <w:t>☐</w:t>
                </w:r>
              </w:sdtContent>
            </w:sdt>
          </w:p>
        </w:tc>
      </w:tr>
      <w:tr w:rsidR="004F283E" w:rsidRPr="008A57F6" w14:paraId="4A8EDD11" w14:textId="77777777"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14:paraId="4CA81DB7" w14:textId="77777777"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8A57F6">
              <w:rPr>
                <w:rFonts w:ascii="Arial" w:hAnsi="Arial" w:cs="Arial"/>
                <w:color w:val="000000"/>
                <w:sz w:val="16"/>
                <w:szCs w:val="16"/>
                <w:lang w:val="en-GB"/>
              </w:rPr>
              <w:t xml:space="preserve">Product(s) to be certified is (are) </w:t>
            </w:r>
            <w:r>
              <w:rPr>
                <w:rFonts w:ascii="Arial" w:hAnsi="Arial" w:cs="Arial"/>
                <w:color w:val="000000"/>
                <w:sz w:val="16"/>
                <w:szCs w:val="16"/>
                <w:lang w:val="en-GB"/>
              </w:rPr>
              <w:t xml:space="preserve">adequately </w:t>
            </w:r>
            <w:r w:rsidRPr="008A57F6">
              <w:rPr>
                <w:rFonts w:ascii="Arial" w:hAnsi="Arial" w:cs="Arial"/>
                <w:color w:val="000000"/>
                <w:sz w:val="16"/>
                <w:szCs w:val="16"/>
                <w:lang w:val="en-GB"/>
              </w:rPr>
              <w:t>identified</w:t>
            </w:r>
          </w:p>
        </w:tc>
        <w:tc>
          <w:tcPr>
            <w:tcW w:w="567" w:type="dxa"/>
            <w:tcBorders>
              <w:top w:val="single" w:sz="4" w:space="0" w:color="auto"/>
              <w:left w:val="single" w:sz="4" w:space="0" w:color="auto"/>
              <w:bottom w:val="single" w:sz="4" w:space="0" w:color="auto"/>
              <w:right w:val="single" w:sz="4" w:space="0" w:color="auto"/>
            </w:tcBorders>
          </w:tcPr>
          <w:p w14:paraId="6888D11E" w14:textId="77777777" w:rsidR="004F283E" w:rsidRPr="008A57F6" w:rsidRDefault="00000000"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1805448856"/>
                <w14:checkbox>
                  <w14:checked w14:val="0"/>
                  <w14:checkedState w14:val="2612" w14:font="ＭＳ ゴシック"/>
                  <w14:uncheckedState w14:val="2610" w14:font="ＭＳ ゴシック"/>
                </w14:checkbox>
              </w:sdtPr>
              <w:sdtContent>
                <w:r w:rsidR="004F283E">
                  <w:rPr>
                    <w:rFonts w:ascii="ＭＳ ゴシック" w:eastAsia="ＭＳ ゴシック" w:hAnsi="ＭＳ ゴシック"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CB4B5B" w14:textId="77777777" w:rsidR="004F283E" w:rsidRPr="00C24DFA" w:rsidRDefault="004F283E" w:rsidP="00827E23">
            <w:pPr>
              <w:keepNext/>
              <w:keepLines/>
              <w:autoSpaceDE w:val="0"/>
              <w:autoSpaceDN w:val="0"/>
              <w:adjustRightInd w:val="0"/>
              <w:spacing w:line="240" w:lineRule="atLeast"/>
              <w:ind w:left="40" w:right="34"/>
              <w:rPr>
                <w:rFonts w:ascii="Arial" w:hAnsi="Arial" w:cs="Arial"/>
                <w:color w:val="000000"/>
                <w:sz w:val="16"/>
                <w:szCs w:val="16"/>
                <w:lang w:val="en-GB"/>
              </w:rPr>
            </w:pPr>
            <w:r w:rsidRPr="00C24DFA">
              <w:rPr>
                <w:rFonts w:ascii="Arial" w:hAnsi="Arial" w:cs="Arial"/>
                <w:color w:val="000000"/>
                <w:sz w:val="16"/>
                <w:szCs w:val="16"/>
                <w:lang w:val="en-GB"/>
              </w:rPr>
              <w:t>Customer mode II is valid (if applicable)</w:t>
            </w:r>
          </w:p>
        </w:tc>
        <w:tc>
          <w:tcPr>
            <w:tcW w:w="567" w:type="dxa"/>
            <w:tcBorders>
              <w:top w:val="single" w:sz="4" w:space="0" w:color="auto"/>
              <w:left w:val="single" w:sz="4" w:space="0" w:color="auto"/>
              <w:bottom w:val="single" w:sz="4" w:space="0" w:color="auto"/>
              <w:right w:val="single" w:sz="4" w:space="0" w:color="auto"/>
            </w:tcBorders>
            <w:vAlign w:val="center"/>
          </w:tcPr>
          <w:p w14:paraId="0916CBA3" w14:textId="77777777" w:rsidR="004F283E" w:rsidRPr="008A57F6" w:rsidRDefault="00000000"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78992171"/>
                <w14:checkbox>
                  <w14:checked w14:val="0"/>
                  <w14:checkedState w14:val="2612" w14:font="ＭＳ ゴシック"/>
                  <w14:uncheckedState w14:val="2610" w14:font="ＭＳ ゴシック"/>
                </w14:checkbox>
              </w:sdtPr>
              <w:sdtContent>
                <w:r w:rsidR="004F283E">
                  <w:rPr>
                    <w:rFonts w:ascii="ＭＳ ゴシック" w:eastAsia="ＭＳ ゴシック" w:hAnsi="ＭＳ ゴシック" w:cs="Arial" w:hint="eastAsia"/>
                    <w:sz w:val="16"/>
                    <w:szCs w:val="16"/>
                    <w:lang w:val="en-US"/>
                  </w:rPr>
                  <w:t>☐</w:t>
                </w:r>
              </w:sdtContent>
            </w:sdt>
          </w:p>
        </w:tc>
      </w:tr>
      <w:tr w:rsidR="004F283E" w:rsidRPr="008A57F6" w14:paraId="6539E224" w14:textId="77777777"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14:paraId="65C3BF7F" w14:textId="77777777"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Pr>
                <w:rFonts w:ascii="Arial" w:hAnsi="Arial" w:cs="Arial"/>
                <w:color w:val="000000"/>
                <w:sz w:val="16"/>
                <w:szCs w:val="16"/>
                <w:lang w:val="en-GB"/>
              </w:rPr>
              <w:t>Scope of survey is</w:t>
            </w:r>
            <w:r w:rsidRPr="008A57F6">
              <w:rPr>
                <w:rFonts w:ascii="Arial" w:hAnsi="Arial" w:cs="Arial"/>
                <w:color w:val="000000"/>
                <w:sz w:val="16"/>
                <w:szCs w:val="16"/>
                <w:lang w:val="en-GB"/>
              </w:rPr>
              <w:t xml:space="preserve"> confirmed</w:t>
            </w:r>
          </w:p>
        </w:tc>
        <w:tc>
          <w:tcPr>
            <w:tcW w:w="567" w:type="dxa"/>
            <w:tcBorders>
              <w:top w:val="single" w:sz="4" w:space="0" w:color="auto"/>
              <w:left w:val="single" w:sz="4" w:space="0" w:color="auto"/>
              <w:bottom w:val="single" w:sz="4" w:space="0" w:color="auto"/>
              <w:right w:val="single" w:sz="4" w:space="0" w:color="auto"/>
            </w:tcBorders>
          </w:tcPr>
          <w:p w14:paraId="219661AD" w14:textId="77777777" w:rsidR="004F283E" w:rsidRPr="008A57F6" w:rsidRDefault="00000000"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654497748"/>
                <w14:checkbox>
                  <w14:checked w14:val="0"/>
                  <w14:checkedState w14:val="2612" w14:font="ＭＳ ゴシック"/>
                  <w14:uncheckedState w14:val="2610" w14:font="ＭＳ ゴシック"/>
                </w14:checkbox>
              </w:sdtPr>
              <w:sdtContent>
                <w:r w:rsidR="004F283E">
                  <w:rPr>
                    <w:rFonts w:ascii="ＭＳ ゴシック" w:eastAsia="ＭＳ ゴシック" w:hAnsi="ＭＳ ゴシック"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DEAF6" w14:textId="77777777" w:rsidR="004F283E" w:rsidRPr="00C24DFA" w:rsidRDefault="004F283E" w:rsidP="00827E23">
            <w:pPr>
              <w:keepNext/>
              <w:keepLines/>
              <w:autoSpaceDE w:val="0"/>
              <w:autoSpaceDN w:val="0"/>
              <w:adjustRightInd w:val="0"/>
              <w:spacing w:line="240" w:lineRule="atLeast"/>
              <w:ind w:left="40" w:right="34"/>
              <w:rPr>
                <w:rFonts w:ascii="Arial" w:hAnsi="Arial" w:cs="Arial"/>
                <w:color w:val="000000"/>
                <w:sz w:val="16"/>
                <w:szCs w:val="16"/>
                <w:lang w:val="en-GB"/>
              </w:rPr>
            </w:pPr>
            <w:r w:rsidRPr="00C24DFA">
              <w:rPr>
                <w:rFonts w:ascii="Arial" w:hAnsi="Arial" w:cs="Arial"/>
                <w:color w:val="000000"/>
                <w:sz w:val="16"/>
                <w:szCs w:val="16"/>
                <w:lang w:val="en-GB"/>
              </w:rPr>
              <w:t>Contractual conditions agreed with customer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9BB349" w14:textId="77777777" w:rsidR="004F283E" w:rsidRPr="008A57F6" w:rsidRDefault="00000000"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334370997"/>
                <w14:checkbox>
                  <w14:checked w14:val="0"/>
                  <w14:checkedState w14:val="2612" w14:font="ＭＳ ゴシック"/>
                  <w14:uncheckedState w14:val="2610" w14:font="ＭＳ ゴシック"/>
                </w14:checkbox>
              </w:sdtPr>
              <w:sdtContent>
                <w:r w:rsidR="004F283E">
                  <w:rPr>
                    <w:rFonts w:ascii="ＭＳ ゴシック" w:eastAsia="ＭＳ ゴシック" w:hAnsi="ＭＳ ゴシック" w:cs="Arial" w:hint="eastAsia"/>
                    <w:sz w:val="16"/>
                    <w:szCs w:val="16"/>
                    <w:lang w:val="en-US"/>
                  </w:rPr>
                  <w:t>☐</w:t>
                </w:r>
              </w:sdtContent>
            </w:sdt>
          </w:p>
        </w:tc>
      </w:tr>
      <w:tr w:rsidR="004F283E" w:rsidRPr="008A57F6" w14:paraId="5152C17B" w14:textId="77777777" w:rsidTr="00827E23">
        <w:trPr>
          <w:trHeight w:val="487"/>
        </w:trPr>
        <w:tc>
          <w:tcPr>
            <w:tcW w:w="3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56B32" w14:textId="77777777"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sidRPr="00A86184">
              <w:rPr>
                <w:rFonts w:ascii="Arial" w:hAnsi="Arial" w:cs="Arial"/>
                <w:color w:val="000000"/>
                <w:sz w:val="16"/>
                <w:szCs w:val="16"/>
                <w:lang w:val="en-GB"/>
              </w:rPr>
              <w:t>Reviewed by:</w:t>
            </w:r>
            <w:r>
              <w:rPr>
                <w:rFonts w:ascii="Arial" w:hAnsi="Arial" w:cs="Arial"/>
                <w:color w:val="000000"/>
                <w:sz w:val="16"/>
                <w:szCs w:val="16"/>
                <w:lang w:val="en-GB"/>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0E617C" w14:textId="77777777"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Pr>
                <w:rFonts w:ascii="Arial" w:hAnsi="Arial" w:cs="Arial"/>
                <w:sz w:val="16"/>
                <w:szCs w:val="16"/>
                <w:lang w:val="en-GB"/>
              </w:rPr>
              <w:t>Signature</w:t>
            </w:r>
            <w:r w:rsidRPr="00A86184">
              <w:rPr>
                <w:rFonts w:ascii="Arial" w:hAnsi="Arial" w:cs="Arial"/>
                <w:sz w:val="16"/>
                <w:szCs w:val="16"/>
                <w:lang w:val="en-GB"/>
              </w:rPr>
              <w:t>:</w:t>
            </w:r>
            <w:r>
              <w:rPr>
                <w:rFonts w:ascii="Arial" w:hAnsi="Arial" w:cs="Arial"/>
                <w:sz w:val="16"/>
                <w:szCs w:val="16"/>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EC9DC" w14:textId="77777777"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Pr>
                <w:rFonts w:ascii="Arial" w:hAnsi="Arial" w:cs="Arial"/>
                <w:color w:val="000000"/>
                <w:sz w:val="16"/>
                <w:szCs w:val="16"/>
                <w:lang w:val="en-GB"/>
              </w:rPr>
              <w:t xml:space="preserve">Date: </w:t>
            </w:r>
          </w:p>
        </w:tc>
      </w:tr>
      <w:permEnd w:id="1968395018"/>
    </w:tbl>
    <w:p w14:paraId="6ED56D3D" w14:textId="77777777" w:rsidR="002223E5" w:rsidRPr="008A57F6" w:rsidRDefault="002223E5" w:rsidP="0098099E">
      <w:pPr>
        <w:pStyle w:val="a3"/>
        <w:tabs>
          <w:tab w:val="clear" w:pos="4536"/>
          <w:tab w:val="clear" w:pos="9072"/>
        </w:tabs>
        <w:jc w:val="both"/>
        <w:rPr>
          <w:rFonts w:ascii="Arial" w:hAnsi="Arial" w:cs="Arial"/>
          <w:sz w:val="16"/>
          <w:lang w:val="en-GB"/>
        </w:rPr>
        <w:sectPr w:rsidR="002223E5" w:rsidRPr="008A57F6" w:rsidSect="00F1729B">
          <w:headerReference w:type="default" r:id="rId12"/>
          <w:footerReference w:type="even" r:id="rId13"/>
          <w:footerReference w:type="default" r:id="rId14"/>
          <w:type w:val="continuous"/>
          <w:pgSz w:w="11907" w:h="16840" w:code="9"/>
          <w:pgMar w:top="709" w:right="1134" w:bottom="567" w:left="851" w:header="227" w:footer="0" w:gutter="0"/>
          <w:cols w:space="720" w:equalWidth="0">
            <w:col w:w="9922" w:space="708"/>
          </w:cols>
          <w:docGrid w:linePitch="272"/>
        </w:sect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RPr="008D7F6D" w14:paraId="15222BFF" w14:textId="77777777" w:rsidTr="00FD752E">
        <w:trPr>
          <w:trHeight w:val="1077"/>
        </w:trPr>
        <w:tc>
          <w:tcPr>
            <w:tcW w:w="743" w:type="dxa"/>
          </w:tcPr>
          <w:p w14:paraId="0CCCAA09" w14:textId="77777777" w:rsidR="00CD270B" w:rsidRDefault="00152954" w:rsidP="006F09A0">
            <w:pPr>
              <w:spacing w:after="120"/>
              <w:ind w:right="281"/>
              <w:jc w:val="center"/>
              <w:rPr>
                <w:rFonts w:ascii="Arial" w:hAnsi="Arial" w:cs="Arial"/>
                <w:b/>
                <w:smallCaps/>
                <w:color w:val="92856F"/>
                <w:sz w:val="12"/>
                <w:szCs w:val="12"/>
                <w:lang w:val="en-GB"/>
              </w:rPr>
            </w:pPr>
            <w:r w:rsidRPr="00152954">
              <w:rPr>
                <w:lang w:val="en-GB"/>
              </w:rPr>
              <w:lastRenderedPageBreak/>
              <w:br w:type="page"/>
            </w:r>
          </w:p>
        </w:tc>
        <w:tc>
          <w:tcPr>
            <w:tcW w:w="3649" w:type="dxa"/>
          </w:tcPr>
          <w:p w14:paraId="22A3CBE6" w14:textId="77777777" w:rsidR="00CD270B" w:rsidRPr="00F524AA" w:rsidRDefault="00CD270B" w:rsidP="00FD752E">
            <w:pPr>
              <w:spacing w:before="120" w:after="120"/>
              <w:ind w:left="-108" w:right="142"/>
              <w:jc w:val="center"/>
              <w:rPr>
                <w:rFonts w:ascii="Arial" w:hAnsi="Arial" w:cs="Arial"/>
                <w:b/>
                <w:smallCaps/>
                <w:color w:val="92856F"/>
                <w:sz w:val="18"/>
                <w:szCs w:val="18"/>
                <w:lang w:val="en-GB"/>
              </w:rPr>
            </w:pPr>
            <w:r w:rsidRPr="00F524AA">
              <w:rPr>
                <w:rFonts w:ascii="Arial" w:hAnsi="Arial" w:cs="Arial"/>
                <w:b/>
                <w:smallCaps/>
                <w:color w:val="92856F"/>
                <w:sz w:val="18"/>
                <w:szCs w:val="18"/>
                <w:lang w:val="en-GB"/>
              </w:rPr>
              <w:t>Bureau Veritas Marine &amp; Offshore</w:t>
            </w:r>
          </w:p>
          <w:p w14:paraId="00D20BFA" w14:textId="77777777" w:rsidR="00CD270B" w:rsidRDefault="00CD270B" w:rsidP="00CD270B">
            <w:pPr>
              <w:spacing w:after="120"/>
              <w:ind w:left="-108"/>
              <w:jc w:val="center"/>
              <w:rPr>
                <w:rFonts w:ascii="Arial" w:hAnsi="Arial" w:cs="Arial"/>
                <w:b/>
                <w:smallCaps/>
                <w:color w:val="92856F"/>
                <w:sz w:val="12"/>
                <w:szCs w:val="12"/>
                <w:lang w:val="en-GB"/>
              </w:rPr>
            </w:pPr>
            <w:r w:rsidRPr="00F524AA">
              <w:rPr>
                <w:rFonts w:ascii="Arial" w:hAnsi="Arial" w:cs="Arial"/>
                <w:b/>
                <w:smallCaps/>
                <w:color w:val="92856F"/>
                <w:sz w:val="18"/>
                <w:szCs w:val="18"/>
                <w:lang w:val="en-GB"/>
              </w:rPr>
              <w:t>General Conditions</w:t>
            </w:r>
          </w:p>
        </w:tc>
      </w:tr>
    </w:tbl>
    <w:p w14:paraId="5AFE95A0" w14:textId="77777777" w:rsidR="005A74A4" w:rsidRDefault="00FD752E" w:rsidP="00F524AA">
      <w:pPr>
        <w:pStyle w:val="af"/>
        <w:tabs>
          <w:tab w:val="left" w:pos="426"/>
        </w:tabs>
        <w:spacing w:after="120"/>
        <w:ind w:left="0" w:right="281"/>
        <w:jc w:val="both"/>
        <w:rPr>
          <w:rFonts w:ascii="Arial" w:hAnsi="Arial" w:cs="Arial"/>
          <w:b/>
          <w:color w:val="808080" w:themeColor="background1" w:themeShade="80"/>
          <w:sz w:val="16"/>
          <w:szCs w:val="14"/>
          <w:lang w:val="en-US"/>
        </w:rPr>
      </w:pPr>
      <w:r w:rsidRPr="00EA7425">
        <w:rPr>
          <w:rFonts w:ascii="Arial" w:hAnsi="Arial" w:cs="Arial"/>
          <w:noProof/>
          <w:sz w:val="12"/>
          <w:szCs w:val="12"/>
          <w:lang w:eastAsia="fr-FR"/>
        </w:rPr>
        <w:drawing>
          <wp:anchor distT="0" distB="0" distL="114300" distR="114300" simplePos="0" relativeHeight="251660288" behindDoc="0" locked="0" layoutInCell="1" allowOverlap="1" wp14:anchorId="7638541B" wp14:editId="69FF8BAA">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14:paraId="73BF051C" w14:textId="77777777" w:rsidR="00F524AA" w:rsidRPr="000220EC" w:rsidRDefault="00F524AA" w:rsidP="00F524AA">
      <w:pPr>
        <w:pStyle w:val="af"/>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INDEPENDENCE OF THE SOCIETY AND APPLICABLE TERMS</w:t>
      </w:r>
    </w:p>
    <w:p w14:paraId="0233ED93"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14:paraId="1D2DD12F"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operations of the Society in providing its Services are exclusively conducted by way of random inspections and do not, in any circumstances, involve monitoring or exhaustive verification.</w:t>
      </w:r>
    </w:p>
    <w:p w14:paraId="01BEB513"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 above listed being relieved from any of their expressed or implied obligations as a result of the interventions of the Society. </w:t>
      </w:r>
    </w:p>
    <w:p w14:paraId="0C35387A"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Only the Society is qualified to apply and interpret its Rules. </w:t>
      </w:r>
    </w:p>
    <w:p w14:paraId="70C457FE"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acknowledges the latest versions of the Conditions and of the applicable Rules applying to the Services’ performance.</w:t>
      </w:r>
    </w:p>
    <w:p w14:paraId="37709A89"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Unless an express written agreement is made between the Parties on the applicable Rules, the applicable Rules shall be the Rules applicable at the time of entering into the relevant contract for the performance of the Services. </w:t>
      </w:r>
    </w:p>
    <w:p w14:paraId="75E53A48"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Services’ performance is solely based on the Conditions. No other terms shall apply whether express or implied. </w:t>
      </w:r>
    </w:p>
    <w:p w14:paraId="75F9C50E" w14:textId="77777777" w:rsidR="00F524AA" w:rsidRPr="000220EC" w:rsidRDefault="00F524AA" w:rsidP="00F524AA">
      <w:pPr>
        <w:pStyle w:val="af"/>
        <w:tabs>
          <w:tab w:val="left" w:pos="1276"/>
        </w:tabs>
        <w:spacing w:after="120"/>
        <w:jc w:val="both"/>
        <w:rPr>
          <w:rFonts w:ascii="Arial" w:hAnsi="Arial" w:cs="Arial"/>
          <w:b/>
          <w:sz w:val="13"/>
          <w:szCs w:val="13"/>
          <w:lang w:val="en-GB"/>
        </w:rPr>
      </w:pPr>
    </w:p>
    <w:p w14:paraId="0A098F51" w14:textId="77777777" w:rsidR="00F524AA" w:rsidRPr="000220EC" w:rsidRDefault="00F524AA" w:rsidP="00F524AA">
      <w:pPr>
        <w:pStyle w:val="af"/>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DEFINITIONS</w:t>
      </w:r>
    </w:p>
    <w:p w14:paraId="2BCBD930"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“Certificate(s)”</w:t>
      </w:r>
      <w:r w:rsidRPr="000220EC">
        <w:rPr>
          <w:rFonts w:ascii="Arial" w:hAnsi="Arial" w:cs="Arial"/>
          <w:sz w:val="13"/>
          <w:szCs w:val="13"/>
          <w:lang w:val="en-GB"/>
        </w:rPr>
        <w:t xml:space="preserve"> means classification, statutory or Marine Equipment certificates, attestations and reports following the Society’s intervention. </w:t>
      </w:r>
    </w:p>
    <w:p w14:paraId="4657DA35"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“Certification”</w:t>
      </w:r>
      <w:r w:rsidRPr="000220EC">
        <w:rPr>
          <w:rFonts w:ascii="Arial" w:hAnsi="Arial" w:cs="Arial"/>
          <w:sz w:val="13"/>
          <w:szCs w:val="13"/>
          <w:lang w:val="en-GB"/>
        </w:rPr>
        <w:t xml:space="preserve"> means the activity of certification in application of national and international regulations or standards (“Applicable Referential”), in particular by delegation from different governments that can result in the issuance of a Certificate. </w:t>
      </w:r>
    </w:p>
    <w:p w14:paraId="335AFFF1"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 “Classification”</w:t>
      </w:r>
      <w:r w:rsidRPr="000220EC">
        <w:rPr>
          <w:rFonts w:ascii="Arial" w:hAnsi="Arial" w:cs="Arial"/>
          <w:sz w:val="13"/>
          <w:szCs w:val="13"/>
          <w:lang w:val="en-GB"/>
        </w:rPr>
        <w:t xml:space="preserve"> means the classification of a Unit that can result or not in the issuance of a classification Certificate with reference to the Rules. Classification (or Certification as defined in clause 2.2) is an appraisement given by the Society to the Client, at a certain date, following surveys by its surveyors on the level of compliance of the Unit to the Society’s Rules and/or to the Applicable Referential for the Services provided. They cannot be construed as an implied or express warranty of safety, fitness for the purpose, seaworthiness of the Unit or of its value for sale, insurance or chartering.</w:t>
      </w:r>
    </w:p>
    <w:p w14:paraId="45198E7A"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“Client”</w:t>
      </w:r>
      <w:r w:rsidRPr="000220EC">
        <w:rPr>
          <w:rFonts w:ascii="Arial" w:hAnsi="Arial" w:cs="Arial"/>
          <w:sz w:val="13"/>
          <w:szCs w:val="13"/>
          <w:lang w:val="en-GB"/>
        </w:rPr>
        <w:t xml:space="preserve"> means the Party, its affiliates, agents, subcontractors, consultants, employees, and/or its representative requesting the Services.</w:t>
      </w:r>
    </w:p>
    <w:p w14:paraId="007BB491"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“Conditions”</w:t>
      </w:r>
      <w:r w:rsidRPr="000220EC">
        <w:rPr>
          <w:rFonts w:ascii="Arial" w:hAnsi="Arial" w:cs="Arial"/>
          <w:sz w:val="13"/>
          <w:szCs w:val="13"/>
          <w:lang w:val="en-GB"/>
        </w:rPr>
        <w:t xml:space="preserve"> means the terms and conditions set out in the present document.</w:t>
      </w:r>
    </w:p>
    <w:p w14:paraId="24CAD4C7"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“Industry Practice”</w:t>
      </w:r>
      <w:r w:rsidRPr="000220EC">
        <w:rPr>
          <w:rFonts w:ascii="Arial" w:hAnsi="Arial" w:cs="Arial"/>
          <w:sz w:val="13"/>
          <w:szCs w:val="13"/>
          <w:lang w:val="en-GB"/>
        </w:rPr>
        <w:t xml:space="preserve"> means international maritime and/or offshore industry practices.</w:t>
      </w:r>
    </w:p>
    <w:p w14:paraId="14518F51"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US"/>
        </w:rPr>
      </w:pPr>
      <w:r w:rsidRPr="000220EC">
        <w:rPr>
          <w:rFonts w:ascii="Arial" w:hAnsi="Arial" w:cs="Arial"/>
          <w:b/>
          <w:sz w:val="13"/>
          <w:szCs w:val="13"/>
          <w:lang w:val="en-GB"/>
        </w:rPr>
        <w:t xml:space="preserve">“Intellectual Property” </w:t>
      </w:r>
      <w:r w:rsidRPr="000220EC">
        <w:rPr>
          <w:rFonts w:ascii="Arial" w:hAnsi="Arial" w:cs="Arial"/>
          <w:sz w:val="13"/>
          <w:szCs w:val="13"/>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14:paraId="17F3DE2C"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“Marine Equipment”</w:t>
      </w:r>
      <w:r w:rsidRPr="000220EC">
        <w:rPr>
          <w:rFonts w:ascii="Arial" w:hAnsi="Arial" w:cs="Arial"/>
          <w:sz w:val="13"/>
          <w:szCs w:val="13"/>
          <w:lang w:val="en-GB"/>
        </w:rPr>
        <w:t xml:space="preserve"> means equipment, material or product placed o</w:t>
      </w:r>
      <w:r>
        <w:rPr>
          <w:rFonts w:ascii="Arial" w:hAnsi="Arial" w:cs="Arial"/>
          <w:sz w:val="13"/>
          <w:szCs w:val="13"/>
          <w:lang w:val="en-GB"/>
        </w:rPr>
        <w:t>r</w:t>
      </w:r>
      <w:r w:rsidRPr="000220EC">
        <w:rPr>
          <w:rFonts w:ascii="Arial" w:hAnsi="Arial" w:cs="Arial"/>
          <w:sz w:val="13"/>
          <w:szCs w:val="13"/>
          <w:lang w:val="en-GB"/>
        </w:rPr>
        <w:t xml:space="preserve"> to be placed on board a Unit falling within the scope of Certification or Classification and by extension corresponding manufacturer recognition Certification.</w:t>
      </w:r>
    </w:p>
    <w:p w14:paraId="019F019C"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“Parties”</w:t>
      </w:r>
      <w:r w:rsidRPr="000220EC">
        <w:rPr>
          <w:rFonts w:ascii="Arial" w:hAnsi="Arial" w:cs="Arial"/>
          <w:sz w:val="13"/>
          <w:szCs w:val="13"/>
          <w:lang w:val="en-GB"/>
        </w:rPr>
        <w:t xml:space="preserve"> means the Society and Client together.</w:t>
      </w:r>
    </w:p>
    <w:p w14:paraId="4C0D81AB"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“Party” </w:t>
      </w:r>
      <w:r w:rsidRPr="000220EC">
        <w:rPr>
          <w:rFonts w:ascii="Arial" w:hAnsi="Arial" w:cs="Arial"/>
          <w:sz w:val="13"/>
          <w:szCs w:val="13"/>
          <w:lang w:val="en-GB"/>
        </w:rPr>
        <w:t xml:space="preserve">means the Society or the Client. </w:t>
      </w:r>
    </w:p>
    <w:p w14:paraId="3D3463F6"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“Register”</w:t>
      </w:r>
      <w:r w:rsidRPr="000220EC">
        <w:rPr>
          <w:rFonts w:ascii="Arial" w:hAnsi="Arial" w:cs="Arial"/>
          <w:sz w:val="13"/>
          <w:szCs w:val="13"/>
          <w:lang w:val="en-GB"/>
        </w:rPr>
        <w:t xml:space="preserve"> means the public electronic register of ships updated regularly by the Society.</w:t>
      </w:r>
    </w:p>
    <w:p w14:paraId="1DEBB21B"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“Rules”</w:t>
      </w:r>
      <w:r w:rsidRPr="000220EC">
        <w:rPr>
          <w:rFonts w:ascii="Arial" w:hAnsi="Arial" w:cs="Arial"/>
          <w:sz w:val="13"/>
          <w:szCs w:val="13"/>
          <w:lang w:val="en-GB"/>
        </w:rPr>
        <w:t xml:space="preserve"> means the Society’s classification rules (available online on veristar.com), guidance notes and other documents.</w:t>
      </w:r>
      <w:r w:rsidRPr="000220EC">
        <w:rPr>
          <w:rFonts w:ascii="Arial" w:hAnsi="Arial" w:cs="Arial"/>
          <w:b/>
          <w:sz w:val="13"/>
          <w:szCs w:val="13"/>
          <w:lang w:val="en-GB"/>
        </w:rPr>
        <w:t xml:space="preserve"> </w:t>
      </w:r>
      <w:r w:rsidRPr="000220EC">
        <w:rPr>
          <w:rFonts w:ascii="Arial" w:hAnsi="Arial" w:cs="Arial"/>
          <w:sz w:val="13"/>
          <w:szCs w:val="13"/>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14:paraId="761C7233"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“Services”</w:t>
      </w:r>
      <w:r w:rsidRPr="000220EC">
        <w:rPr>
          <w:rFonts w:ascii="Arial" w:hAnsi="Arial" w:cs="Arial"/>
          <w:sz w:val="13"/>
          <w:szCs w:val="13"/>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Marine Equipment certification, training activities, all activities and duties incidental thereto such as documentation on any supporting means, software, instrumentation, measurements, tests and trials on board. The Services are carried out by the Society according to the Rules and/or the Applicable Referential and to the </w:t>
      </w:r>
      <w:r w:rsidRPr="000220EC">
        <w:rPr>
          <w:rFonts w:ascii="Arial" w:hAnsi="Arial" w:cs="Arial"/>
          <w:sz w:val="13"/>
          <w:szCs w:val="13"/>
          <w:lang w:val="en-GB"/>
        </w:rPr>
        <w:t>Bureau Veritas’ Code of Ethics. The Society shall perform the Services according to the applicable national and international standards and Industry Practice and always on the assumption that the Client is aware of such standards and Industry Practice.</w:t>
      </w:r>
    </w:p>
    <w:p w14:paraId="3C55F7CD"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“Society”</w:t>
      </w:r>
      <w:r w:rsidRPr="000220EC">
        <w:rPr>
          <w:rFonts w:ascii="Arial" w:hAnsi="Arial" w:cs="Arial"/>
          <w:sz w:val="13"/>
          <w:szCs w:val="13"/>
          <w:lang w:val="en-GB"/>
        </w:rPr>
        <w:t xml:space="preserve"> means the classification society </w:t>
      </w:r>
      <w:r w:rsidRPr="000220EC">
        <w:rPr>
          <w:rFonts w:ascii="Arial" w:hAnsi="Arial" w:cs="Arial"/>
          <w:b/>
          <w:sz w:val="13"/>
          <w:szCs w:val="13"/>
          <w:lang w:val="en-GB"/>
        </w:rPr>
        <w:t>‘Bureau Veritas Marine &amp; Offshore SAS’</w:t>
      </w:r>
      <w:r w:rsidRPr="000220EC">
        <w:rPr>
          <w:rFonts w:ascii="Arial" w:hAnsi="Arial" w:cs="Arial"/>
          <w:sz w:val="13"/>
          <w:szCs w:val="13"/>
          <w:lang w:val="en-GB"/>
        </w:rPr>
        <w:t xml:space="preserve">, a company organized and existing under the laws of France, registered in Nanterre under number 821 131 844, </w:t>
      </w:r>
      <w:r w:rsidRPr="000220EC">
        <w:rPr>
          <w:rFonts w:ascii="Arial" w:hAnsi="Arial" w:cs="Arial"/>
          <w:b/>
          <w:sz w:val="13"/>
          <w:szCs w:val="13"/>
          <w:lang w:val="en-GB"/>
        </w:rPr>
        <w:t xml:space="preserve"> </w:t>
      </w:r>
      <w:r w:rsidRPr="000220EC">
        <w:rPr>
          <w:rFonts w:ascii="Arial" w:hAnsi="Arial" w:cs="Arial"/>
          <w:sz w:val="13"/>
          <w:szCs w:val="13"/>
          <w:lang w:val="en-GB"/>
        </w:rPr>
        <w:t xml:space="preserve">or any other legal entity of Bureau Veritas Group as may be specified in the relevant contract, and whose main activities are Classification and Certification of ships or offshore units. </w:t>
      </w:r>
    </w:p>
    <w:p w14:paraId="49105541" w14:textId="77777777" w:rsidR="00F524AA" w:rsidRPr="000220EC" w:rsidRDefault="00F524AA" w:rsidP="00F524AA">
      <w:pPr>
        <w:pStyle w:val="af"/>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w:t>
      </w:r>
      <w:r w:rsidRPr="000220EC">
        <w:rPr>
          <w:rFonts w:ascii="Arial" w:hAnsi="Arial" w:cs="Arial"/>
          <w:b/>
          <w:sz w:val="13"/>
          <w:szCs w:val="13"/>
          <w:lang w:val="en-GB"/>
        </w:rPr>
        <w:t>Taxes</w:t>
      </w:r>
      <w:r w:rsidRPr="000220EC">
        <w:rPr>
          <w:rFonts w:ascii="Arial" w:hAnsi="Arial" w:cs="Arial"/>
          <w:sz w:val="13"/>
          <w:szCs w:val="13"/>
          <w:lang w:val="en-GB"/>
        </w:rPr>
        <w:t>” means any and all taxes imposed by any taxing authority including, without limitation, income tax on nationals and on foreigners, all corporate taxes, imports, duties, levies, stamp duties, charges and other assessments and payments in the nature of taxes, wherever payable, including withholding taxes and VAT.</w:t>
      </w:r>
    </w:p>
    <w:p w14:paraId="12A37A07"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“Unit”</w:t>
      </w:r>
      <w:r w:rsidRPr="000220EC">
        <w:rPr>
          <w:rFonts w:ascii="Arial" w:hAnsi="Arial" w:cs="Arial"/>
          <w:sz w:val="13"/>
          <w:szCs w:val="13"/>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0220EC">
        <w:rPr>
          <w:rFonts w:ascii="Arial" w:hAnsi="Arial" w:cs="Arial"/>
          <w:b/>
          <w:sz w:val="13"/>
          <w:szCs w:val="13"/>
          <w:lang w:val="en-GB"/>
        </w:rPr>
        <w:t xml:space="preserve"> </w:t>
      </w:r>
    </w:p>
    <w:p w14:paraId="248D2919" w14:textId="77777777" w:rsidR="00F524AA" w:rsidRPr="000220EC" w:rsidRDefault="00F524AA" w:rsidP="00F524AA">
      <w:pPr>
        <w:pStyle w:val="af"/>
        <w:tabs>
          <w:tab w:val="left" w:pos="1276"/>
        </w:tabs>
        <w:spacing w:after="120"/>
        <w:jc w:val="both"/>
        <w:rPr>
          <w:rFonts w:ascii="Arial" w:hAnsi="Arial" w:cs="Arial"/>
          <w:sz w:val="13"/>
          <w:szCs w:val="13"/>
          <w:lang w:val="en-GB"/>
        </w:rPr>
      </w:pPr>
    </w:p>
    <w:p w14:paraId="566E73A8" w14:textId="77777777" w:rsidR="00F524AA" w:rsidRPr="000220EC" w:rsidRDefault="00F524AA" w:rsidP="00F524AA">
      <w:pPr>
        <w:pStyle w:val="af"/>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SCOPE AND PERFORMANCE</w:t>
      </w:r>
    </w:p>
    <w:p w14:paraId="6657CA1F"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Subject to the Services requested and always by reference to the Rules, and/or to the Applicable Referential, the Society shall:</w:t>
      </w:r>
    </w:p>
    <w:p w14:paraId="50F1FC26"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review the construction arrangements of the Unit as shown on the documents provided by the Client;</w:t>
      </w:r>
    </w:p>
    <w:p w14:paraId="6E63256E"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conduct the Unit surveys at the place of the Unit construction;</w:t>
      </w:r>
    </w:p>
    <w:p w14:paraId="6C9FCED1"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class the Unit and enter the Unit’s class in the Society’s Register;</w:t>
      </w:r>
    </w:p>
    <w:p w14:paraId="49CE0A75"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14:paraId="0073FEF4"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perform design assessments, surveys and audits related to Marine Equipment;</w:t>
      </w:r>
    </w:p>
    <w:p w14:paraId="7D087EF3"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witness tests at manufacturer’s premises.</w:t>
      </w:r>
    </w:p>
    <w:p w14:paraId="49FB25D7"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will not: </w:t>
      </w:r>
    </w:p>
    <w:p w14:paraId="42E78E55"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declare the acceptance or commissioning of a Unit, nor its construction in conformity with its design, such activities remaining under the exclusive responsibility of the Unit’s owner or builder;</w:t>
      </w:r>
    </w:p>
    <w:p w14:paraId="484C3BEE"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engage in any work relating to the design, construction, production or repair checks, neither in the operation of the Unit or the Unit’s trade, neither in any advisory services, and cannot be held liable on those accounts;</w:t>
      </w:r>
    </w:p>
    <w:p w14:paraId="2FA3E644" w14:textId="77777777" w:rsidR="00F524AA" w:rsidRPr="000220EC" w:rsidRDefault="00F524AA" w:rsidP="00F524AA">
      <w:pPr>
        <w:pStyle w:val="af"/>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be liable for any delay or costs, charges or losses sustained or incurred by the Client in the event where the Society’s performance of the Services is prevented or delayed directly or indirectly by any act, omission, missing information, default or negligence of the Client. </w:t>
      </w:r>
    </w:p>
    <w:p w14:paraId="3DC57926" w14:textId="77777777" w:rsidR="00F524AA" w:rsidRPr="000220EC" w:rsidRDefault="00F524AA" w:rsidP="00F524AA">
      <w:pPr>
        <w:pStyle w:val="af"/>
        <w:tabs>
          <w:tab w:val="left" w:pos="1276"/>
        </w:tabs>
        <w:spacing w:after="120"/>
        <w:ind w:left="709" w:firstLine="11"/>
        <w:jc w:val="both"/>
        <w:rPr>
          <w:rFonts w:ascii="Arial" w:hAnsi="Arial" w:cs="Arial"/>
          <w:sz w:val="13"/>
          <w:szCs w:val="13"/>
          <w:lang w:val="en-GB"/>
        </w:rPr>
      </w:pPr>
    </w:p>
    <w:p w14:paraId="5BC5745B"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RESERVATION CLAUSE</w:t>
      </w:r>
    </w:p>
    <w:p w14:paraId="410DA0D3"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Client shall always: (i) maintain the Unit in good condition after surveys; (ii) present the Unit for surveys; and (iii) inform the Society in due time of any circumstances that may affect the given appraisement of the Unit or its Marine Equipment or cause to modify the scope of the Services.</w:t>
      </w:r>
    </w:p>
    <w:p w14:paraId="42DF895B"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Certificates are only valid if issued by the Society.</w:t>
      </w:r>
    </w:p>
    <w:p w14:paraId="14A54592"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14:paraId="236ABFE4"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may at times and at its sole discretion give an opinion on a design or any technical element that would ‘in principle’ be acceptable to the Society. This opinion shall not presume on the final issuance of any Certificate nor on its content in the event of the actual issuance of a Certificate. This opinion shall only be an appraisement made by the Society which shall not be held liable for it.</w:t>
      </w:r>
    </w:p>
    <w:p w14:paraId="51505D1A"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provide sufficient, timely, accurate, complete and up-to-date information and documents to the Society to enable the Society to perform the Services.</w:t>
      </w:r>
    </w:p>
    <w:p w14:paraId="13108F08" w14:textId="77777777" w:rsidR="00F524AA" w:rsidRPr="000220EC" w:rsidRDefault="00F524AA" w:rsidP="00F524AA">
      <w:pPr>
        <w:pStyle w:val="af"/>
        <w:tabs>
          <w:tab w:val="left" w:pos="993"/>
        </w:tabs>
        <w:spacing w:after="120"/>
        <w:ind w:left="709" w:firstLine="11"/>
        <w:jc w:val="both"/>
        <w:rPr>
          <w:rFonts w:ascii="Arial" w:hAnsi="Arial" w:cs="Arial"/>
          <w:sz w:val="13"/>
          <w:szCs w:val="13"/>
          <w:lang w:val="en-GB"/>
        </w:rPr>
      </w:pPr>
    </w:p>
    <w:p w14:paraId="7D4BDE8C"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ACCESS AND SAFETY</w:t>
      </w:r>
    </w:p>
    <w:p w14:paraId="62A5AD59"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14:paraId="08F81F5A"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notify the Society of any relevant safety issue and shall take all necessary safety-related measures to ensure a safe work environment (including safe transportation to site and accompaniment on site) for the Society or any of its officers, employees, servants, agents or subcontractors and shall comply with all applicable safety regulations. </w:t>
      </w:r>
    </w:p>
    <w:p w14:paraId="31D78860"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3497AC0F"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PAYMENT OF INVOICES</w:t>
      </w:r>
    </w:p>
    <w:p w14:paraId="39B0857B"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provision of the Services by the Society, whether complete or not, involves, for the part carried out, the payment of fees thirty (30) days upon issuance of the invoice.</w:t>
      </w:r>
    </w:p>
    <w:p w14:paraId="43FD84D8" w14:textId="77777777" w:rsidR="00F524AA" w:rsidRPr="000220EC" w:rsidRDefault="00F524AA" w:rsidP="00F524AA">
      <w:pPr>
        <w:pStyle w:val="af"/>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lastRenderedPageBreak/>
        <w:t>The fees are exclusive of all applicable Taxes. In the event that Taxes are applicable in respect of the Services, Taxes shall be payable by the Client in addition to the fees. For the avoidance of doubt, in the event tax is required by law to be withheld from the fees, the Society may gross up the invoice sufficiently such that after the deduction of withholding tax the original fees is received by the Society. In the event that any withholding taxes are paid by the Client, the Client shall provide to the Society a valid withholding tax receipt in the Society’s name within thirty (30) days following the payment. The Society shall provide to the Client within thirty (30) days following request from the Client reasonable documentation, such as certificates of residence, required to enable the Client to apply any reduced rates of withholding tax given by a double tax treaty, if applicable.</w:t>
      </w:r>
    </w:p>
    <w:p w14:paraId="6FDE1F0B"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any other rights hereunder, in case of Client’s payment default, the Society shall be entitled to charge, in addition to the amount not properly paid, (i) interest equal to the ECB reference rate plus three per-cent (3%) per month late as of due date or at the maximum rate allowed by law if said maximum is less, and (ii) the recovery costs. The Society shall also have the right to withhold Certificates and other documents and/or to suspend or revoke the validity of Certificates. </w:t>
      </w:r>
    </w:p>
    <w:p w14:paraId="3759DB43"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 case of dispute on the invoice amount, the undisputed portion of the invoice shall be paid and an explanation on the dispute shall accompany payment so that action can be taken to resolve the dispute.</w:t>
      </w:r>
    </w:p>
    <w:p w14:paraId="0D3D7355"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Unless otherwise agreed in writing by the Society, both the party on whose behalf the Services are requested and its representative requesting the Services, as Client, are jointly and severally liable to pay to the Society any sum due in respect of the Services. In addition, where any Unit is surveyed in the names or on behalf of more persons than one, such persons shall be jointly and severally liable to pay all fees, expenses and other sums due to the Society in respect of such Unit. The receipt by any such person of any payment by the Society shall discharge the others up to the amount received by the Society.</w:t>
      </w:r>
    </w:p>
    <w:p w14:paraId="097E3D21"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be entitled to require a payment on account payable upon receipt of the corresponding invoice. In this case, The Society's duty to provide the Services will not arise before payment is received in the Society's account.</w:t>
      </w:r>
    </w:p>
    <w:p w14:paraId="4AFBC5C6"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have a lien on a Unit for all sums due in respect of that Unit, notwithstanding that the class of the Unit may have ceased or been terminated or cancelled. Such lien shall extend to any and all other Units (or formerly classed Units) which are part of the same fleet as that Unit and shall be in addition to, and in no way construed as a waiver or amendment of, any other contractual or maritime lien which the Society may expressly or impliedly possess in respect of such Unit or Units.</w:t>
      </w:r>
    </w:p>
    <w:p w14:paraId="37DF0BE8"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02D887FF"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LIABILITY</w:t>
      </w:r>
    </w:p>
    <w:p w14:paraId="47E5E467" w14:textId="77777777" w:rsidR="00F524AA" w:rsidRPr="000220EC" w:rsidRDefault="00F524AA" w:rsidP="00F524AA">
      <w:pPr>
        <w:pStyle w:val="af"/>
        <w:numPr>
          <w:ilvl w:val="1"/>
          <w:numId w:val="13"/>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The Society bears no liability for consequential loss. For the purpose of this clause consequential loss shall include, without limitation:</w:t>
      </w:r>
    </w:p>
    <w:p w14:paraId="5978280C" w14:textId="77777777" w:rsidR="00F524AA" w:rsidRPr="000220EC" w:rsidRDefault="00F524AA" w:rsidP="00F524AA">
      <w:pPr>
        <w:pStyle w:val="af"/>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Indirect or consequential loss;</w:t>
      </w:r>
    </w:p>
    <w:p w14:paraId="71A54307" w14:textId="77777777" w:rsidR="00F524AA" w:rsidRPr="000220EC" w:rsidRDefault="00F524AA" w:rsidP="00F524AA">
      <w:pPr>
        <w:pStyle w:val="af"/>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Any loss and/or deferral of production, loss of product, loss of use, loss of bargain, loss of revenue, loss of profit or anticipated profit, loss of business and business interruption, in each case whether direct or indirect.</w:t>
      </w:r>
    </w:p>
    <w:p w14:paraId="6C09483F" w14:textId="77777777" w:rsidR="00F524AA" w:rsidRPr="000220EC" w:rsidRDefault="00F524AA" w:rsidP="00F524AA">
      <w:p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Client shall defend, release, save, indemnify, defend and hold harmless the Society from the Client’s own consequential loss regardless of cause.</w:t>
      </w:r>
    </w:p>
    <w:p w14:paraId="3B257786"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14:paraId="2767130B"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14:paraId="38524BC9" w14:textId="77777777" w:rsidR="00F524AA" w:rsidRPr="000220EC" w:rsidRDefault="00F524AA" w:rsidP="00F524AA">
      <w:pPr>
        <w:pStyle w:val="af"/>
        <w:tabs>
          <w:tab w:val="left" w:pos="993"/>
        </w:tabs>
        <w:spacing w:after="120"/>
        <w:ind w:left="709" w:firstLine="11"/>
        <w:jc w:val="both"/>
        <w:rPr>
          <w:rFonts w:ascii="Arial" w:hAnsi="Arial" w:cs="Arial"/>
          <w:sz w:val="13"/>
          <w:szCs w:val="13"/>
          <w:lang w:val="en-GB"/>
        </w:rPr>
      </w:pPr>
    </w:p>
    <w:p w14:paraId="4832401A"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INDEMNITY CLAUSE</w:t>
      </w:r>
    </w:p>
    <w:p w14:paraId="4AD1F65E"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14:paraId="73E55494"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3FEAA934"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TERMINATION</w:t>
      </w:r>
    </w:p>
    <w:p w14:paraId="2869F80C"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Parties shall have the right to terminate the Services (and the relevant contract) for convenience after giving the other Party thirty (30) days’ written notice, and without prejudice to clause 6 above.</w:t>
      </w:r>
    </w:p>
    <w:p w14:paraId="045DBB21"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Services shall be automatically and immediately terminated in the event the Client can  no longer establish  any form of interest in the Unit (e.g. sale, scrapping…).</w:t>
      </w:r>
    </w:p>
    <w:p w14:paraId="1AE0A181"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Classification granted to the concerned Unit and the previously issued Certificates shall remain valid until the date of effect of the termination notice issued, or immediately in the event of termination under clause 9.2, subject to compliance with clause 4.1 and 6 above.</w:t>
      </w:r>
    </w:p>
    <w:p w14:paraId="36A09467"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14:paraId="4969F248" w14:textId="77777777" w:rsidR="00F524AA" w:rsidRPr="000220EC" w:rsidRDefault="00F524AA" w:rsidP="00F524AA">
      <w:pPr>
        <w:pStyle w:val="af"/>
        <w:tabs>
          <w:tab w:val="left" w:pos="993"/>
        </w:tabs>
        <w:spacing w:after="120"/>
        <w:jc w:val="both"/>
        <w:rPr>
          <w:rFonts w:ascii="Arial" w:hAnsi="Arial" w:cs="Arial"/>
          <w:b/>
          <w:sz w:val="13"/>
          <w:szCs w:val="13"/>
          <w:lang w:val="en-GB"/>
        </w:rPr>
      </w:pPr>
    </w:p>
    <w:p w14:paraId="00809D36"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FORCE MAJEURE</w:t>
      </w:r>
    </w:p>
    <w:p w14:paraId="611BC70E"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14:paraId="01B044E6"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14:paraId="624FDE34"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2D0C6901"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CONFIDENTIALITY</w:t>
      </w:r>
    </w:p>
    <w:p w14:paraId="50251C5C"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documents and data provided to or prepared by the Society in performing the Services, and the information made available to the Society, will be treated as confidential except where the information:</w:t>
      </w:r>
    </w:p>
    <w:p w14:paraId="3ABDDCD3" w14:textId="77777777" w:rsidR="00F524AA" w:rsidRPr="000220EC" w:rsidRDefault="00F524AA" w:rsidP="00F524AA">
      <w:pPr>
        <w:pStyle w:val="af"/>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properly and lawfully in the possession of the Society;</w:t>
      </w:r>
    </w:p>
    <w:p w14:paraId="20CD579B" w14:textId="77777777" w:rsidR="00F524AA" w:rsidRPr="000220EC" w:rsidRDefault="00F524AA" w:rsidP="00F524AA">
      <w:pPr>
        <w:pStyle w:val="af"/>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already in possession of the public or has entered the public domain, other than through a breach of this obligation;</w:t>
      </w:r>
    </w:p>
    <w:p w14:paraId="00A69DB2" w14:textId="77777777" w:rsidR="00F524AA" w:rsidRPr="000220EC" w:rsidRDefault="00F524AA" w:rsidP="00F524AA">
      <w:pPr>
        <w:pStyle w:val="af"/>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acquired or received independently from a third party that has the right to disseminate such information;</w:t>
      </w:r>
    </w:p>
    <w:p w14:paraId="12FC549D" w14:textId="77777777" w:rsidR="00F524AA" w:rsidRPr="000220EC" w:rsidRDefault="00F524AA" w:rsidP="00F524AA">
      <w:pPr>
        <w:pStyle w:val="af"/>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14:paraId="7546BF2F"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Parties shall use the confidential information exclusively within the framework of their activity underlying these Conditions. </w:t>
      </w:r>
    </w:p>
    <w:p w14:paraId="3621639A"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14:paraId="39F6CE02"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14:paraId="4C49EC02"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not without written approval from the Society make public announcement or press release, press conference, presentation or any public disclosure mentioning the Society, its trademark, trade name or logo, its employees. The Client acknowledges and agrees that damages alone might not be an adequate remedy for any breach of this clause and the Society shall be entitled to seek the remedies of injunction, specific performance and other equitable relief for any threatened or actual breach and no proof of special damage shall be necessary for the enforcement of the present clause and the undertakings under it.</w:t>
      </w:r>
    </w:p>
    <w:p w14:paraId="4AEFD4EE"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6DC87DE2"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INTELLECTUAL PROPERTY</w:t>
      </w:r>
    </w:p>
    <w:p w14:paraId="3F92359F"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exclusively owns all rights to its Intellectual Property created before or after the commencement date of the Conditions and whether or not associated with any contract between the Parties.</w:t>
      </w:r>
    </w:p>
    <w:p w14:paraId="671FEB9A"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Intellectual Property developed by the Society for the performance of the Services including, but not limited to drawings, calculations, and reports shall remain the exclusive property of the Society.</w:t>
      </w:r>
    </w:p>
    <w:p w14:paraId="4E9E60CA"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2CF40A2A"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ASSIGNMENT</w:t>
      </w:r>
    </w:p>
    <w:p w14:paraId="2936AC80"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contract resulting from to these Conditions cannot be assigned or transferred by any means by a Party to any third party without the prior written consent of the other Party. </w:t>
      </w:r>
    </w:p>
    <w:p w14:paraId="318469AA"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 The Society shall however have the right to assign or transfer by any means the said contract to a subsidiary of the Bureau Veritas Group. </w:t>
      </w:r>
    </w:p>
    <w:p w14:paraId="3FD67D51"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22926F1C"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SEVERABILITY</w:t>
      </w:r>
    </w:p>
    <w:p w14:paraId="66BD411D"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Invalidity of one or more provisions does not affect the remaining provisions.</w:t>
      </w:r>
    </w:p>
    <w:p w14:paraId="0577DB5E"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Definitions herein take precedence over other definitions which may appear in other documents issued by the Society.</w:t>
      </w:r>
    </w:p>
    <w:p w14:paraId="622752DA"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case of doubt as to the interpretation of the Conditions, the English text shall prevail. </w:t>
      </w:r>
    </w:p>
    <w:p w14:paraId="19A26DC2"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075968EC"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GOVERNING LAW AND DISPUTE RESOLUTION</w:t>
      </w:r>
    </w:p>
    <w:p w14:paraId="0C1AD71E"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These Conditions shall be construed in accordance with and governed by the laws of England and Wales.</w:t>
      </w:r>
    </w:p>
    <w:p w14:paraId="7CBB41E8"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Any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14:paraId="36DC6156"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Notwithstanding clause 15.2, disputes relating to the payment of the Society’s invoices may be submitted by the Society to the </w:t>
      </w:r>
      <w:r w:rsidRPr="000220EC">
        <w:rPr>
          <w:rFonts w:ascii="Arial" w:hAnsi="Arial" w:cs="Arial"/>
          <w:i/>
          <w:sz w:val="13"/>
          <w:szCs w:val="13"/>
          <w:lang w:val="en-GB"/>
        </w:rPr>
        <w:t xml:space="preserve">Tribunal de </w:t>
      </w:r>
      <w:r w:rsidRPr="000220EC">
        <w:rPr>
          <w:rFonts w:ascii="Arial" w:hAnsi="Arial" w:cs="Arial"/>
          <w:i/>
          <w:sz w:val="13"/>
          <w:szCs w:val="13"/>
          <w:lang w:val="en-GB"/>
        </w:rPr>
        <w:lastRenderedPageBreak/>
        <w:t>Commerce de Nanterre</w:t>
      </w:r>
      <w:r w:rsidRPr="000220EC">
        <w:rPr>
          <w:rFonts w:ascii="Arial" w:hAnsi="Arial" w:cs="Arial"/>
          <w:sz w:val="13"/>
          <w:szCs w:val="13"/>
          <w:lang w:val="en-GB"/>
        </w:rPr>
        <w:t xml:space="preserve">, France, or to any other competent local Court, at the Society’s entire discretion. </w:t>
      </w:r>
    </w:p>
    <w:p w14:paraId="3F8EE40D" w14:textId="77777777" w:rsidR="00F524AA" w:rsidRPr="000220EC" w:rsidRDefault="00F524AA" w:rsidP="00F524AA">
      <w:pPr>
        <w:pStyle w:val="af"/>
        <w:tabs>
          <w:tab w:val="left" w:pos="993"/>
        </w:tabs>
        <w:spacing w:after="120"/>
        <w:ind w:left="709" w:firstLine="11"/>
        <w:jc w:val="both"/>
        <w:rPr>
          <w:rFonts w:ascii="Arial" w:hAnsi="Arial" w:cs="Arial"/>
          <w:b/>
          <w:sz w:val="13"/>
          <w:szCs w:val="13"/>
          <w:lang w:val="en-GB"/>
        </w:rPr>
      </w:pPr>
    </w:p>
    <w:p w14:paraId="67CFAF52" w14:textId="77777777" w:rsidR="00F524AA" w:rsidRPr="000220EC" w:rsidRDefault="00F524AA" w:rsidP="00F524AA">
      <w:pPr>
        <w:pStyle w:val="af"/>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ETHICS</w:t>
      </w:r>
    </w:p>
    <w:p w14:paraId="2585CC82"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shall conduct all activities in compliance with all laws, statutes, rules, export control, economic and trade sanctions (including but not limited to US, UK and EU sanctions) and regulations applicable to such Party including but not limited to: child labour, forced labour, collective bargaining, discrimination, abuse, working hours and minimum wages, anti-bribery, anti-corruption, antitrust, copyright and trademark protection, personal data protection (</w:t>
      </w:r>
      <w:hyperlink r:id="rId16" w:history="1">
        <w:r w:rsidRPr="000220EC">
          <w:rPr>
            <w:rStyle w:val="aa"/>
            <w:rFonts w:ascii="Arial" w:hAnsi="Arial" w:cs="Arial"/>
            <w:sz w:val="13"/>
            <w:szCs w:val="13"/>
            <w:lang w:val="en-GB"/>
          </w:rPr>
          <w:t>https://personaldataprotection.bureauveritas.com/privacypolicy</w:t>
        </w:r>
      </w:hyperlink>
      <w:r w:rsidRPr="000220EC">
        <w:rPr>
          <w:rFonts w:ascii="Arial" w:hAnsi="Arial" w:cs="Arial"/>
          <w:sz w:val="13"/>
          <w:szCs w:val="13"/>
          <w:lang w:val="en-GB"/>
        </w:rPr>
        <w:t>). 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14:paraId="19036A66" w14:textId="77777777" w:rsidR="00F524AA" w:rsidRPr="000220EC" w:rsidRDefault="00F524AA" w:rsidP="00F524AA">
      <w:pPr>
        <w:pStyle w:val="af"/>
        <w:numPr>
          <w:ilvl w:val="1"/>
          <w:numId w:val="13"/>
        </w:numPr>
        <w:tabs>
          <w:tab w:val="left" w:pos="993"/>
        </w:tabs>
        <w:spacing w:after="120"/>
        <w:ind w:left="709" w:firstLine="11"/>
        <w:jc w:val="both"/>
        <w:rPr>
          <w:rFonts w:ascii="Arial" w:hAnsi="Arial" w:cs="Arial"/>
          <w:b/>
          <w:sz w:val="13"/>
          <w:szCs w:val="13"/>
          <w:lang w:val="en-US"/>
        </w:rPr>
      </w:pPr>
      <w:r w:rsidRPr="000220EC">
        <w:rPr>
          <w:rFonts w:ascii="Arial" w:hAnsi="Arial" w:cs="Arial"/>
          <w:sz w:val="13"/>
          <w:szCs w:val="13"/>
          <w:lang w:val="en-GB"/>
        </w:rPr>
        <w:t xml:space="preserve">In addition, the Client shall act consistently with the Bureau Veritas’ Code of Ethics and, when applicable, Business Partner Code of Conduct both available at </w:t>
      </w:r>
      <w:r w:rsidRPr="000220EC">
        <w:rPr>
          <w:rFonts w:ascii="Arial" w:hAnsi="Arial" w:cs="Arial"/>
          <w:color w:val="0000FF" w:themeColor="hyperlink"/>
          <w:sz w:val="13"/>
          <w:szCs w:val="13"/>
          <w:u w:val="single"/>
          <w:lang w:val="en-US"/>
        </w:rPr>
        <w:t>https://group.bureauveritas.com/group/corporate-social-responsibility/operational-excellence</w:t>
      </w:r>
      <w:r w:rsidRPr="000220EC">
        <w:rPr>
          <w:rStyle w:val="aa"/>
          <w:rFonts w:ascii="Arial" w:hAnsi="Arial" w:cs="Arial"/>
          <w:sz w:val="13"/>
          <w:szCs w:val="13"/>
          <w:lang w:val="en-US"/>
        </w:rPr>
        <w:t>.</w:t>
      </w:r>
    </w:p>
    <w:p w14:paraId="3315965C" w14:textId="77777777" w:rsidR="005A74A4" w:rsidRPr="00F524AA" w:rsidRDefault="005A74A4" w:rsidP="00F524AA">
      <w:pPr>
        <w:autoSpaceDE w:val="0"/>
        <w:autoSpaceDN w:val="0"/>
        <w:adjustRightInd w:val="0"/>
        <w:rPr>
          <w:rFonts w:ascii="Arial" w:hAnsi="Arial" w:cs="Arial"/>
          <w:b/>
          <w:color w:val="808080" w:themeColor="background1" w:themeShade="80"/>
          <w:sz w:val="16"/>
          <w:szCs w:val="14"/>
          <w:lang w:val="en-US"/>
        </w:rPr>
      </w:pPr>
    </w:p>
    <w:p w14:paraId="5E360FF3" w14:textId="77777777" w:rsidR="005A74A4" w:rsidRPr="00F524AA" w:rsidRDefault="005A74A4" w:rsidP="003E063D">
      <w:pPr>
        <w:pStyle w:val="a4"/>
        <w:rPr>
          <w:rFonts w:ascii="Arial" w:hAnsi="Arial" w:cs="Arial"/>
          <w:b/>
          <w:color w:val="808080" w:themeColor="background1" w:themeShade="80"/>
          <w:sz w:val="16"/>
          <w:szCs w:val="14"/>
          <w:lang w:val="en-US"/>
        </w:rPr>
      </w:pPr>
    </w:p>
    <w:p w14:paraId="5B0ED6E2" w14:textId="77777777" w:rsidR="005A74A4" w:rsidRPr="00F524AA" w:rsidRDefault="005A74A4" w:rsidP="003E063D">
      <w:pPr>
        <w:pStyle w:val="a4"/>
        <w:rPr>
          <w:rFonts w:ascii="Arial" w:hAnsi="Arial" w:cs="Arial"/>
          <w:b/>
          <w:color w:val="808080" w:themeColor="background1" w:themeShade="80"/>
          <w:sz w:val="16"/>
          <w:szCs w:val="14"/>
          <w:lang w:val="en-US"/>
        </w:rPr>
      </w:pPr>
    </w:p>
    <w:p w14:paraId="635694BC" w14:textId="77777777" w:rsidR="003E063D" w:rsidRDefault="003E063D" w:rsidP="00F524AA">
      <w:pPr>
        <w:pStyle w:val="a4"/>
        <w:ind w:left="709"/>
        <w:rPr>
          <w:rFonts w:ascii="Arial" w:hAnsi="Arial" w:cs="Arial"/>
          <w:b/>
          <w:color w:val="808080" w:themeColor="background1" w:themeShade="80"/>
          <w:sz w:val="16"/>
          <w:szCs w:val="14"/>
          <w:lang w:val="en-US"/>
        </w:rPr>
      </w:pPr>
      <w:r>
        <w:rPr>
          <w:rFonts w:ascii="Arial" w:hAnsi="Arial" w:cs="Arial"/>
          <w:b/>
          <w:color w:val="808080" w:themeColor="background1" w:themeShade="80"/>
          <w:sz w:val="16"/>
          <w:szCs w:val="14"/>
          <w:lang w:val="en-US"/>
        </w:rPr>
        <w:t>Bureau Veritas Marine &amp; Offshore General Conditions – January 202</w:t>
      </w:r>
      <w:r w:rsidR="005A74A4">
        <w:rPr>
          <w:rFonts w:ascii="Arial" w:hAnsi="Arial" w:cs="Arial"/>
          <w:b/>
          <w:color w:val="808080" w:themeColor="background1" w:themeShade="80"/>
          <w:sz w:val="16"/>
          <w:szCs w:val="14"/>
          <w:lang w:val="en-US"/>
        </w:rPr>
        <w:t>3</w:t>
      </w:r>
      <w:r>
        <w:rPr>
          <w:rFonts w:ascii="Arial" w:hAnsi="Arial" w:cs="Arial"/>
          <w:b/>
          <w:color w:val="808080" w:themeColor="background1" w:themeShade="80"/>
          <w:sz w:val="16"/>
          <w:szCs w:val="14"/>
          <w:lang w:val="en-US"/>
        </w:rPr>
        <w:t xml:space="preserve"> version</w:t>
      </w:r>
    </w:p>
    <w:p w14:paraId="0B94DB13" w14:textId="77777777" w:rsidR="003E063D" w:rsidRDefault="003E063D" w:rsidP="003E063D">
      <w:pPr>
        <w:pStyle w:val="af"/>
        <w:tabs>
          <w:tab w:val="left" w:pos="426"/>
        </w:tabs>
        <w:spacing w:after="120"/>
        <w:ind w:left="0" w:right="281"/>
        <w:jc w:val="both"/>
        <w:rPr>
          <w:rFonts w:ascii="Arial" w:hAnsi="Arial" w:cs="Arial"/>
          <w:b/>
          <w:sz w:val="14"/>
          <w:szCs w:val="14"/>
          <w:lang w:val="en-GB"/>
        </w:rPr>
      </w:pPr>
    </w:p>
    <w:sectPr w:rsidR="003E063D" w:rsidSect="00CD270B">
      <w:headerReference w:type="default" r:id="rId17"/>
      <w:footerReference w:type="default" r:id="rId18"/>
      <w:type w:val="continuous"/>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277D" w14:textId="77777777" w:rsidR="003F6DF2" w:rsidRDefault="003F6DF2">
      <w:r>
        <w:separator/>
      </w:r>
    </w:p>
  </w:endnote>
  <w:endnote w:type="continuationSeparator" w:id="0">
    <w:p w14:paraId="1D2626BF" w14:textId="77777777" w:rsidR="003F6DF2" w:rsidRDefault="003F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439B" w14:textId="77777777" w:rsidR="00A3162C" w:rsidRDefault="00A3162C" w:rsidP="00A3162C">
    <w:pPr>
      <w:pStyle w:val="a4"/>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677C" w14:textId="77777777" w:rsidR="00907016" w:rsidRPr="007829C5" w:rsidRDefault="00907016" w:rsidP="00A3162C">
    <w:pPr>
      <w:pBdr>
        <w:top w:val="single" w:sz="4" w:space="1" w:color="auto"/>
      </w:pBdr>
      <w:ind w:right="-568"/>
      <w:jc w:val="both"/>
      <w:rPr>
        <w:lang w:val="en-GB"/>
      </w:rPr>
    </w:pPr>
    <w:r w:rsidRPr="007829C5">
      <w:rPr>
        <w:rFonts w:ascii="Arial" w:hAnsi="Arial" w:cs="Arial"/>
        <w:sz w:val="16"/>
        <w:szCs w:val="16"/>
        <w:lang w:val="en-GB"/>
      </w:rPr>
      <w:t>The services of Bureau Veritas Marine &amp; Offshore are carried out within the scope of the General Conditions of Bureau Veritas Marine &amp; Offshore enclosed and available on internet site “www.veristar.com”.</w:t>
    </w:r>
  </w:p>
  <w:p w14:paraId="0890C61C" w14:textId="77777777" w:rsidR="0098099E" w:rsidRPr="00EE4348" w:rsidRDefault="00F1729B" w:rsidP="00A3162C">
    <w:pPr>
      <w:tabs>
        <w:tab w:val="right" w:pos="10490"/>
      </w:tabs>
      <w:ind w:right="-568"/>
      <w:rPr>
        <w:rFonts w:ascii="Arial" w:hAnsi="Arial" w:cs="Arial"/>
        <w:sz w:val="16"/>
        <w:lang w:val="en-GB"/>
      </w:rPr>
    </w:pPr>
    <w:r>
      <w:rPr>
        <w:rFonts w:ascii="Arial" w:hAnsi="Arial" w:cs="Arial"/>
        <w:sz w:val="16"/>
        <w:lang w:val="en-GB"/>
      </w:rPr>
      <w:t xml:space="preserve">Request for </w:t>
    </w:r>
    <w:r w:rsidR="00907016">
      <w:rPr>
        <w:rFonts w:ascii="Arial" w:hAnsi="Arial" w:cs="Arial"/>
        <w:sz w:val="16"/>
        <w:lang w:val="en-GB"/>
      </w:rPr>
      <w:t>Equipment and Materials Cer</w:t>
    </w:r>
    <w:r w:rsidR="003C7F19">
      <w:rPr>
        <w:rFonts w:ascii="Arial" w:hAnsi="Arial" w:cs="Arial"/>
        <w:sz w:val="16"/>
        <w:lang w:val="en-GB"/>
      </w:rPr>
      <w:t>tification – Classification</w:t>
    </w:r>
    <w:r w:rsidR="003E063D">
      <w:rPr>
        <w:rFonts w:ascii="Arial" w:hAnsi="Arial" w:cs="Arial"/>
        <w:sz w:val="16"/>
        <w:lang w:val="en-GB"/>
      </w:rPr>
      <w:t xml:space="preserve"> – </w:t>
    </w:r>
    <w:r w:rsidR="00F524AA">
      <w:rPr>
        <w:rFonts w:ascii="Arial" w:hAnsi="Arial" w:cs="Arial"/>
        <w:sz w:val="16"/>
        <w:lang w:val="en-GB"/>
      </w:rPr>
      <w:t>March</w:t>
    </w:r>
    <w:r w:rsidR="005A74A4">
      <w:rPr>
        <w:rFonts w:ascii="Arial" w:hAnsi="Arial" w:cs="Arial"/>
        <w:sz w:val="16"/>
        <w:lang w:val="en-GB"/>
      </w:rPr>
      <w:t xml:space="preserve"> 2023</w:t>
    </w:r>
    <w:r w:rsidR="0098099E" w:rsidRPr="00EE4348">
      <w:rPr>
        <w:rFonts w:ascii="Arial" w:hAnsi="Arial" w:cs="Arial"/>
        <w:sz w:val="16"/>
        <w:lang w:val="en-GB"/>
      </w:rPr>
      <w:tab/>
      <w:t xml:space="preserve">This application form consists of </w:t>
    </w:r>
    <w:r w:rsidR="0098099E" w:rsidRPr="00EE4348">
      <w:rPr>
        <w:rStyle w:val="ab"/>
        <w:rFonts w:ascii="Arial" w:hAnsi="Arial" w:cs="Arial"/>
        <w:sz w:val="18"/>
        <w:lang w:val="en-GB"/>
      </w:rPr>
      <w:fldChar w:fldCharType="begin"/>
    </w:r>
    <w:r w:rsidR="0098099E" w:rsidRPr="00EE4348">
      <w:rPr>
        <w:rStyle w:val="ab"/>
        <w:rFonts w:ascii="Arial" w:hAnsi="Arial" w:cs="Arial"/>
        <w:sz w:val="18"/>
        <w:lang w:val="en-GB"/>
      </w:rPr>
      <w:instrText xml:space="preserve"> NUMPAGES </w:instrText>
    </w:r>
    <w:r w:rsidR="0098099E" w:rsidRPr="00EE4348">
      <w:rPr>
        <w:rStyle w:val="ab"/>
        <w:rFonts w:ascii="Arial" w:hAnsi="Arial" w:cs="Arial"/>
        <w:sz w:val="18"/>
        <w:lang w:val="en-GB"/>
      </w:rPr>
      <w:fldChar w:fldCharType="separate"/>
    </w:r>
    <w:r w:rsidR="00F524AA">
      <w:rPr>
        <w:rStyle w:val="ab"/>
        <w:rFonts w:ascii="Arial" w:hAnsi="Arial" w:cs="Arial"/>
        <w:noProof/>
        <w:sz w:val="18"/>
        <w:lang w:val="en-GB"/>
      </w:rPr>
      <w:t>4</w:t>
    </w:r>
    <w:r w:rsidR="0098099E" w:rsidRPr="00EE4348">
      <w:rPr>
        <w:rStyle w:val="ab"/>
        <w:rFonts w:ascii="Arial" w:hAnsi="Arial" w:cs="Arial"/>
        <w:sz w:val="18"/>
        <w:lang w:val="en-GB"/>
      </w:rPr>
      <w:fldChar w:fldCharType="end"/>
    </w:r>
    <w:r w:rsidR="0098099E" w:rsidRPr="00EE4348">
      <w:rPr>
        <w:rFonts w:ascii="Arial" w:hAnsi="Arial" w:cs="Arial"/>
        <w:sz w:val="16"/>
        <w:lang w:val="en-GB"/>
      </w:rPr>
      <w:t xml:space="preserve"> pages</w:t>
    </w:r>
  </w:p>
  <w:p w14:paraId="350CCD48" w14:textId="77777777" w:rsidR="0098099E" w:rsidRPr="00EE4348" w:rsidRDefault="0098099E">
    <w:pPr>
      <w:pStyle w:val="a4"/>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7682" w14:textId="77777777" w:rsidR="00866A65" w:rsidRPr="00EE4348" w:rsidRDefault="00866A65" w:rsidP="004A651E">
    <w:pPr>
      <w:pBdr>
        <w:top w:val="single" w:sz="4" w:space="1" w:color="auto"/>
      </w:pBdr>
      <w:tabs>
        <w:tab w:val="right" w:pos="15706"/>
      </w:tabs>
      <w:rPr>
        <w:rFonts w:ascii="Arial" w:hAnsi="Arial" w:cs="Arial"/>
        <w:sz w:val="16"/>
        <w:lang w:val="en-GB"/>
      </w:rPr>
    </w:pPr>
    <w:r w:rsidRPr="00EE4348">
      <w:rPr>
        <w:rFonts w:ascii="Arial" w:hAnsi="Arial" w:cs="Arial"/>
        <w:sz w:val="16"/>
        <w:lang w:val="en-GB"/>
      </w:rPr>
      <w:t>Reque</w:t>
    </w:r>
    <w:r w:rsidR="004A651E">
      <w:rPr>
        <w:rFonts w:ascii="Arial" w:hAnsi="Arial" w:cs="Arial"/>
        <w:sz w:val="16"/>
        <w:lang w:val="en-GB"/>
      </w:rPr>
      <w:t xml:space="preserve">st for </w:t>
    </w:r>
    <w:r w:rsidR="00DF1146">
      <w:rPr>
        <w:rFonts w:ascii="Arial" w:hAnsi="Arial" w:cs="Arial"/>
        <w:sz w:val="16"/>
        <w:lang w:val="en-GB"/>
      </w:rPr>
      <w:t xml:space="preserve">Equipment and Materials Certification </w:t>
    </w:r>
    <w:r w:rsidR="004A651E">
      <w:rPr>
        <w:rFonts w:ascii="Arial" w:hAnsi="Arial" w:cs="Arial"/>
        <w:sz w:val="16"/>
        <w:lang w:val="en-GB"/>
      </w:rPr>
      <w:t>– Classification</w:t>
    </w:r>
    <w:r w:rsidR="00152954">
      <w:rPr>
        <w:rFonts w:ascii="Arial" w:hAnsi="Arial" w:cs="Arial"/>
        <w:sz w:val="16"/>
        <w:lang w:val="en-GB"/>
      </w:rPr>
      <w:t xml:space="preserve"> – </w:t>
    </w:r>
    <w:r w:rsidR="00F524AA">
      <w:rPr>
        <w:rFonts w:ascii="Arial" w:hAnsi="Arial" w:cs="Arial"/>
        <w:sz w:val="16"/>
        <w:lang w:val="en-GB"/>
      </w:rPr>
      <w:t>March</w:t>
    </w:r>
    <w:r w:rsidR="005A74A4">
      <w:rPr>
        <w:rFonts w:ascii="Arial" w:hAnsi="Arial" w:cs="Arial"/>
        <w:sz w:val="16"/>
        <w:lang w:val="en-GB"/>
      </w:rPr>
      <w:t xml:space="preserve"> 2023</w:t>
    </w:r>
    <w:r w:rsidR="004A651E">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b"/>
        <w:rFonts w:ascii="Arial" w:hAnsi="Arial" w:cs="Arial"/>
        <w:sz w:val="18"/>
        <w:lang w:val="en-GB"/>
      </w:rPr>
      <w:fldChar w:fldCharType="begin"/>
    </w:r>
    <w:r w:rsidRPr="00EE4348">
      <w:rPr>
        <w:rStyle w:val="ab"/>
        <w:rFonts w:ascii="Arial" w:hAnsi="Arial" w:cs="Arial"/>
        <w:sz w:val="18"/>
        <w:lang w:val="en-GB"/>
      </w:rPr>
      <w:instrText xml:space="preserve"> NUMPAGES </w:instrText>
    </w:r>
    <w:r w:rsidRPr="00EE4348">
      <w:rPr>
        <w:rStyle w:val="ab"/>
        <w:rFonts w:ascii="Arial" w:hAnsi="Arial" w:cs="Arial"/>
        <w:sz w:val="18"/>
        <w:lang w:val="en-GB"/>
      </w:rPr>
      <w:fldChar w:fldCharType="separate"/>
    </w:r>
    <w:r w:rsidR="00F524AA">
      <w:rPr>
        <w:rStyle w:val="ab"/>
        <w:rFonts w:ascii="Arial" w:hAnsi="Arial" w:cs="Arial"/>
        <w:noProof/>
        <w:sz w:val="18"/>
        <w:lang w:val="en-GB"/>
      </w:rPr>
      <w:t>4</w:t>
    </w:r>
    <w:r w:rsidRPr="00EE4348">
      <w:rPr>
        <w:rStyle w:val="ab"/>
        <w:rFonts w:ascii="Arial" w:hAnsi="Arial" w:cs="Arial"/>
        <w:sz w:val="18"/>
        <w:lang w:val="en-GB"/>
      </w:rPr>
      <w:fldChar w:fldCharType="end"/>
    </w:r>
    <w:r w:rsidRPr="00EE4348">
      <w:rPr>
        <w:rFonts w:ascii="Arial" w:hAnsi="Arial" w:cs="Arial"/>
        <w:sz w:val="16"/>
        <w:lang w:val="en-GB"/>
      </w:rPr>
      <w:t xml:space="preserve"> pages</w:t>
    </w:r>
  </w:p>
  <w:p w14:paraId="13AB3039" w14:textId="77777777" w:rsidR="00866A65" w:rsidRPr="00EE4348" w:rsidRDefault="00866A65">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E7C7" w14:textId="77777777" w:rsidR="003F6DF2" w:rsidRDefault="003F6DF2">
      <w:r>
        <w:separator/>
      </w:r>
    </w:p>
  </w:footnote>
  <w:footnote w:type="continuationSeparator" w:id="0">
    <w:p w14:paraId="2AD85407" w14:textId="77777777" w:rsidR="003F6DF2" w:rsidRDefault="003F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05E" w14:textId="77777777" w:rsidR="009812E4" w:rsidRPr="00F1729B" w:rsidRDefault="009812E4" w:rsidP="00E94ACB">
    <w:pPr>
      <w:pStyle w:val="a3"/>
      <w:ind w:right="-568"/>
      <w:jc w:val="right"/>
      <w:rPr>
        <w:rFonts w:ascii="Arial" w:hAnsi="Arial" w:cs="Arial"/>
        <w:lang w:val="en-GB"/>
      </w:rPr>
    </w:pPr>
  </w:p>
  <w:p w14:paraId="5529D743" w14:textId="77777777" w:rsidR="007D1A74" w:rsidRPr="00EE4348" w:rsidRDefault="007D1A74" w:rsidP="00E94ACB">
    <w:pPr>
      <w:pStyle w:val="a3"/>
      <w:ind w:right="-568"/>
      <w:jc w:val="right"/>
      <w:rPr>
        <w:rFonts w:ascii="Arial" w:hAnsi="Arial" w:cs="Arial"/>
        <w:sz w:val="16"/>
        <w:lang w:val="en-GB"/>
      </w:rPr>
    </w:pPr>
    <w:r w:rsidRPr="00EE4348">
      <w:rPr>
        <w:rFonts w:ascii="Arial" w:hAnsi="Arial" w:cs="Arial"/>
        <w:sz w:val="16"/>
        <w:lang w:val="en-GB"/>
      </w:rPr>
      <w:t xml:space="preserve">Bureau Veritas Marine &amp; Offshore </w:t>
    </w:r>
    <w:r w:rsidR="00EE4348" w:rsidRPr="00EE4348">
      <w:rPr>
        <w:rFonts w:ascii="Arial" w:hAnsi="Arial" w:cs="Arial"/>
        <w:sz w:val="16"/>
        <w:lang w:val="en-GB"/>
      </w:rPr>
      <w:t xml:space="preserve">– Request for </w:t>
    </w:r>
    <w:r w:rsidR="00DF1146">
      <w:rPr>
        <w:rFonts w:ascii="Arial" w:hAnsi="Arial" w:cs="Arial"/>
        <w:sz w:val="16"/>
        <w:lang w:val="en-GB"/>
      </w:rPr>
      <w:t xml:space="preserve">Equipment and Materials Certification </w:t>
    </w:r>
    <w:r w:rsidRPr="00EE4348">
      <w:rPr>
        <w:rFonts w:ascii="Arial" w:hAnsi="Arial" w:cs="Arial"/>
        <w:sz w:val="16"/>
        <w:lang w:val="en-GB"/>
      </w:rPr>
      <w:t xml:space="preserve">- Page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PAGE </w:instrText>
    </w:r>
    <w:r w:rsidRPr="00EE4348">
      <w:rPr>
        <w:rStyle w:val="ab"/>
        <w:rFonts w:ascii="Arial" w:hAnsi="Arial" w:cs="Arial"/>
        <w:sz w:val="16"/>
        <w:lang w:val="en-GB"/>
      </w:rPr>
      <w:fldChar w:fldCharType="separate"/>
    </w:r>
    <w:r w:rsidR="00F524AA">
      <w:rPr>
        <w:rStyle w:val="ab"/>
        <w:rFonts w:ascii="Arial" w:hAnsi="Arial" w:cs="Arial"/>
        <w:noProof/>
        <w:sz w:val="16"/>
        <w:lang w:val="en-GB"/>
      </w:rPr>
      <w:t>1</w:t>
    </w:r>
    <w:r w:rsidRPr="00EE4348">
      <w:rPr>
        <w:rStyle w:val="ab"/>
        <w:rFonts w:ascii="Arial" w:hAnsi="Arial" w:cs="Arial"/>
        <w:sz w:val="16"/>
        <w:lang w:val="en-GB"/>
      </w:rPr>
      <w:fldChar w:fldCharType="end"/>
    </w:r>
    <w:r w:rsidRPr="00EE4348">
      <w:rPr>
        <w:rStyle w:val="ab"/>
        <w:rFonts w:ascii="Arial" w:hAnsi="Arial" w:cs="Arial"/>
        <w:sz w:val="16"/>
        <w:lang w:val="en-GB"/>
      </w:rPr>
      <w:t xml:space="preserve"> /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NUMPAGES </w:instrText>
    </w:r>
    <w:r w:rsidRPr="00EE4348">
      <w:rPr>
        <w:rStyle w:val="ab"/>
        <w:rFonts w:ascii="Arial" w:hAnsi="Arial" w:cs="Arial"/>
        <w:sz w:val="16"/>
        <w:lang w:val="en-GB"/>
      </w:rPr>
      <w:fldChar w:fldCharType="separate"/>
    </w:r>
    <w:r w:rsidR="00F524AA">
      <w:rPr>
        <w:rStyle w:val="ab"/>
        <w:rFonts w:ascii="Arial" w:hAnsi="Arial" w:cs="Arial"/>
        <w:noProof/>
        <w:sz w:val="16"/>
        <w:lang w:val="en-GB"/>
      </w:rPr>
      <w:t>4</w:t>
    </w:r>
    <w:r w:rsidRPr="00EE4348">
      <w:rPr>
        <w:rStyle w:val="ab"/>
        <w:rFonts w:ascii="Arial" w:hAnsi="Arial" w:cs="Arial"/>
        <w:sz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1F80" w14:textId="77777777" w:rsidR="00A3162C" w:rsidRDefault="00A3162C" w:rsidP="007D1A74">
    <w:pPr>
      <w:pStyle w:val="a3"/>
      <w:jc w:val="right"/>
      <w:rPr>
        <w:rFonts w:ascii="Arial" w:hAnsi="Arial" w:cs="Arial"/>
      </w:rPr>
    </w:pPr>
  </w:p>
  <w:p w14:paraId="06426C9C" w14:textId="77777777" w:rsidR="00A3162C" w:rsidRPr="00EE4348" w:rsidRDefault="00A3162C" w:rsidP="007D1A74">
    <w:pPr>
      <w:pStyle w:val="a3"/>
      <w:jc w:val="right"/>
      <w:rPr>
        <w:rFonts w:ascii="Arial" w:hAnsi="Arial" w:cs="Arial"/>
        <w:sz w:val="16"/>
        <w:lang w:val="en-GB"/>
      </w:rPr>
    </w:pPr>
    <w:r w:rsidRPr="00EE4348">
      <w:rPr>
        <w:rFonts w:ascii="Arial" w:hAnsi="Arial" w:cs="Arial"/>
        <w:sz w:val="16"/>
        <w:lang w:val="en-GB"/>
      </w:rPr>
      <w:t xml:space="preserve">Bureau Veritas Marine &amp; Offshore – Request for </w:t>
    </w:r>
    <w:r>
      <w:rPr>
        <w:rFonts w:ascii="Arial" w:hAnsi="Arial" w:cs="Arial"/>
        <w:sz w:val="16"/>
        <w:lang w:val="en-GB"/>
      </w:rPr>
      <w:t xml:space="preserve">Equipment and Materials Certification </w:t>
    </w:r>
    <w:r w:rsidRPr="00EE4348">
      <w:rPr>
        <w:rFonts w:ascii="Arial" w:hAnsi="Arial" w:cs="Arial"/>
        <w:sz w:val="16"/>
        <w:lang w:val="en-GB"/>
      </w:rPr>
      <w:t xml:space="preserve">- Page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PAGE </w:instrText>
    </w:r>
    <w:r w:rsidRPr="00EE4348">
      <w:rPr>
        <w:rStyle w:val="ab"/>
        <w:rFonts w:ascii="Arial" w:hAnsi="Arial" w:cs="Arial"/>
        <w:sz w:val="16"/>
        <w:lang w:val="en-GB"/>
      </w:rPr>
      <w:fldChar w:fldCharType="separate"/>
    </w:r>
    <w:r w:rsidR="00F524AA">
      <w:rPr>
        <w:rStyle w:val="ab"/>
        <w:rFonts w:ascii="Arial" w:hAnsi="Arial" w:cs="Arial"/>
        <w:noProof/>
        <w:sz w:val="16"/>
        <w:lang w:val="en-GB"/>
      </w:rPr>
      <w:t>4</w:t>
    </w:r>
    <w:r w:rsidRPr="00EE4348">
      <w:rPr>
        <w:rStyle w:val="ab"/>
        <w:rFonts w:ascii="Arial" w:hAnsi="Arial" w:cs="Arial"/>
        <w:sz w:val="16"/>
        <w:lang w:val="en-GB"/>
      </w:rPr>
      <w:fldChar w:fldCharType="end"/>
    </w:r>
    <w:r w:rsidRPr="00EE4348">
      <w:rPr>
        <w:rStyle w:val="ab"/>
        <w:rFonts w:ascii="Arial" w:hAnsi="Arial" w:cs="Arial"/>
        <w:sz w:val="16"/>
        <w:lang w:val="en-GB"/>
      </w:rPr>
      <w:t xml:space="preserve"> /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NUMPAGES </w:instrText>
    </w:r>
    <w:r w:rsidRPr="00EE4348">
      <w:rPr>
        <w:rStyle w:val="ab"/>
        <w:rFonts w:ascii="Arial" w:hAnsi="Arial" w:cs="Arial"/>
        <w:sz w:val="16"/>
        <w:lang w:val="en-GB"/>
      </w:rPr>
      <w:fldChar w:fldCharType="separate"/>
    </w:r>
    <w:r w:rsidR="00F524AA">
      <w:rPr>
        <w:rStyle w:val="ab"/>
        <w:rFonts w:ascii="Arial" w:hAnsi="Arial" w:cs="Arial"/>
        <w:noProof/>
        <w:sz w:val="16"/>
        <w:lang w:val="en-GB"/>
      </w:rPr>
      <w:t>4</w:t>
    </w:r>
    <w:r w:rsidRPr="00EE4348">
      <w:rPr>
        <w:rStyle w:val="ab"/>
        <w:rFonts w:ascii="Arial" w:hAnsi="Arial" w:cs="Arial"/>
        <w:sz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5164AF"/>
    <w:multiLevelType w:val="hybridMultilevel"/>
    <w:tmpl w:val="320EA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0293551"/>
    <w:multiLevelType w:val="hybridMultilevel"/>
    <w:tmpl w:val="2E62B0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3908DB"/>
    <w:multiLevelType w:val="hybridMultilevel"/>
    <w:tmpl w:val="B3E872BA"/>
    <w:lvl w:ilvl="0" w:tplc="E2185F7C">
      <w:start w:val="1"/>
      <w:numFmt w:val="bullet"/>
      <w:lvlText w:val=""/>
      <w:lvlJc w:val="left"/>
      <w:pPr>
        <w:ind w:left="1998" w:hanging="360"/>
      </w:pPr>
      <w:rPr>
        <w:rFonts w:ascii="Symbol" w:hAnsi="Symbol" w:hint="default"/>
        <w:sz w:val="24"/>
      </w:rPr>
    </w:lvl>
    <w:lvl w:ilvl="1" w:tplc="040C0003">
      <w:start w:val="1"/>
      <w:numFmt w:val="bullet"/>
      <w:lvlText w:val="o"/>
      <w:lvlJc w:val="left"/>
      <w:pPr>
        <w:ind w:left="2718" w:hanging="360"/>
      </w:pPr>
      <w:rPr>
        <w:rFonts w:ascii="Courier New" w:hAnsi="Courier New" w:cs="Courier New" w:hint="default"/>
      </w:rPr>
    </w:lvl>
    <w:lvl w:ilvl="2" w:tplc="040C0005">
      <w:start w:val="1"/>
      <w:numFmt w:val="bullet"/>
      <w:lvlText w:val=""/>
      <w:lvlJc w:val="left"/>
      <w:pPr>
        <w:ind w:left="3438" w:hanging="360"/>
      </w:pPr>
      <w:rPr>
        <w:rFonts w:ascii="Wingdings" w:hAnsi="Wingdings" w:hint="default"/>
      </w:rPr>
    </w:lvl>
    <w:lvl w:ilvl="3" w:tplc="040C0001">
      <w:start w:val="1"/>
      <w:numFmt w:val="bullet"/>
      <w:lvlText w:val=""/>
      <w:lvlJc w:val="left"/>
      <w:pPr>
        <w:ind w:left="4158" w:hanging="360"/>
      </w:pPr>
      <w:rPr>
        <w:rFonts w:ascii="Symbol" w:hAnsi="Symbol" w:hint="default"/>
      </w:rPr>
    </w:lvl>
    <w:lvl w:ilvl="4" w:tplc="040C0003">
      <w:start w:val="1"/>
      <w:numFmt w:val="bullet"/>
      <w:lvlText w:val="o"/>
      <w:lvlJc w:val="left"/>
      <w:pPr>
        <w:ind w:left="4878" w:hanging="360"/>
      </w:pPr>
      <w:rPr>
        <w:rFonts w:ascii="Courier New" w:hAnsi="Courier New" w:cs="Courier New" w:hint="default"/>
      </w:rPr>
    </w:lvl>
    <w:lvl w:ilvl="5" w:tplc="040C0005">
      <w:start w:val="1"/>
      <w:numFmt w:val="bullet"/>
      <w:lvlText w:val=""/>
      <w:lvlJc w:val="left"/>
      <w:pPr>
        <w:ind w:left="5598" w:hanging="360"/>
      </w:pPr>
      <w:rPr>
        <w:rFonts w:ascii="Wingdings" w:hAnsi="Wingdings" w:hint="default"/>
      </w:rPr>
    </w:lvl>
    <w:lvl w:ilvl="6" w:tplc="040C0001">
      <w:start w:val="1"/>
      <w:numFmt w:val="bullet"/>
      <w:lvlText w:val=""/>
      <w:lvlJc w:val="left"/>
      <w:pPr>
        <w:ind w:left="6318" w:hanging="360"/>
      </w:pPr>
      <w:rPr>
        <w:rFonts w:ascii="Symbol" w:hAnsi="Symbol" w:hint="default"/>
      </w:rPr>
    </w:lvl>
    <w:lvl w:ilvl="7" w:tplc="040C0003">
      <w:start w:val="1"/>
      <w:numFmt w:val="bullet"/>
      <w:lvlText w:val="o"/>
      <w:lvlJc w:val="left"/>
      <w:pPr>
        <w:ind w:left="7038" w:hanging="360"/>
      </w:pPr>
      <w:rPr>
        <w:rFonts w:ascii="Courier New" w:hAnsi="Courier New" w:cs="Courier New" w:hint="default"/>
      </w:rPr>
    </w:lvl>
    <w:lvl w:ilvl="8" w:tplc="040C0005">
      <w:start w:val="1"/>
      <w:numFmt w:val="bullet"/>
      <w:lvlText w:val=""/>
      <w:lvlJc w:val="left"/>
      <w:pPr>
        <w:ind w:left="7758" w:hanging="360"/>
      </w:pPr>
      <w:rPr>
        <w:rFonts w:ascii="Wingdings" w:hAnsi="Wingdings" w:hint="default"/>
      </w:rPr>
    </w:lvl>
  </w:abstractNum>
  <w:abstractNum w:abstractNumId="13"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416A6A"/>
    <w:multiLevelType w:val="hybridMultilevel"/>
    <w:tmpl w:val="F1002726"/>
    <w:lvl w:ilvl="0" w:tplc="4912BE16">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337853304">
    <w:abstractNumId w:val="3"/>
  </w:num>
  <w:num w:numId="2" w16cid:durableId="271936283">
    <w:abstractNumId w:val="5"/>
  </w:num>
  <w:num w:numId="3" w16cid:durableId="678392766">
    <w:abstractNumId w:val="19"/>
  </w:num>
  <w:num w:numId="4" w16cid:durableId="956175940">
    <w:abstractNumId w:val="0"/>
  </w:num>
  <w:num w:numId="5" w16cid:durableId="328942689">
    <w:abstractNumId w:val="16"/>
  </w:num>
  <w:num w:numId="6" w16cid:durableId="184640089">
    <w:abstractNumId w:val="17"/>
  </w:num>
  <w:num w:numId="7" w16cid:durableId="2035954004">
    <w:abstractNumId w:val="2"/>
  </w:num>
  <w:num w:numId="8" w16cid:durableId="1415279664">
    <w:abstractNumId w:val="11"/>
  </w:num>
  <w:num w:numId="9" w16cid:durableId="354891150">
    <w:abstractNumId w:val="7"/>
  </w:num>
  <w:num w:numId="10" w16cid:durableId="189687353">
    <w:abstractNumId w:val="8"/>
  </w:num>
  <w:num w:numId="11" w16cid:durableId="1346445539">
    <w:abstractNumId w:val="14"/>
  </w:num>
  <w:num w:numId="12" w16cid:durableId="573663738">
    <w:abstractNumId w:val="4"/>
  </w:num>
  <w:num w:numId="13" w16cid:durableId="2092390785">
    <w:abstractNumId w:val="13"/>
  </w:num>
  <w:num w:numId="14" w16cid:durableId="1752000474">
    <w:abstractNumId w:val="9"/>
  </w:num>
  <w:num w:numId="15" w16cid:durableId="1645544159">
    <w:abstractNumId w:val="15"/>
  </w:num>
  <w:num w:numId="16" w16cid:durableId="1336767330">
    <w:abstractNumId w:val="6"/>
  </w:num>
  <w:num w:numId="17" w16cid:durableId="1653488237">
    <w:abstractNumId w:val="12"/>
  </w:num>
  <w:num w:numId="18" w16cid:durableId="176507543">
    <w:abstractNumId w:val="1"/>
  </w:num>
  <w:num w:numId="19" w16cid:durableId="1212421120">
    <w:abstractNumId w:val="10"/>
  </w:num>
  <w:num w:numId="20" w16cid:durableId="115954880">
    <w:abstractNumId w:val="18"/>
  </w:num>
  <w:num w:numId="21" w16cid:durableId="96561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3140076">
    <w:abstractNumId w:val="9"/>
  </w:num>
  <w:num w:numId="23" w16cid:durableId="1115097206">
    <w:abstractNumId w:val="6"/>
  </w:num>
  <w:num w:numId="24" w16cid:durableId="21187946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0e3fc185nnlv9jP96B6j/p0Hb+M67wzvptzVmbqVv3GehX9HhQJEeOS0Eucj5X5VS7uMcPnQVhQCGvFRoW5g==" w:salt="OYkdSiChuZKn9/qup979k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A4"/>
    <w:rsid w:val="00044FDB"/>
    <w:rsid w:val="00050ADD"/>
    <w:rsid w:val="00070F84"/>
    <w:rsid w:val="00072C26"/>
    <w:rsid w:val="000E05B1"/>
    <w:rsid w:val="00100DCB"/>
    <w:rsid w:val="001067E5"/>
    <w:rsid w:val="001451E7"/>
    <w:rsid w:val="00152954"/>
    <w:rsid w:val="00167544"/>
    <w:rsid w:val="001A1058"/>
    <w:rsid w:val="001A5F48"/>
    <w:rsid w:val="001B5A8C"/>
    <w:rsid w:val="001C763D"/>
    <w:rsid w:val="001E6BF7"/>
    <w:rsid w:val="001F36B0"/>
    <w:rsid w:val="00213A67"/>
    <w:rsid w:val="002173F5"/>
    <w:rsid w:val="002223E5"/>
    <w:rsid w:val="00226734"/>
    <w:rsid w:val="0026194C"/>
    <w:rsid w:val="00274C7A"/>
    <w:rsid w:val="0028654D"/>
    <w:rsid w:val="00292CD0"/>
    <w:rsid w:val="00295698"/>
    <w:rsid w:val="00295CBB"/>
    <w:rsid w:val="002C5CD8"/>
    <w:rsid w:val="002C7CBB"/>
    <w:rsid w:val="002D0F6D"/>
    <w:rsid w:val="002F7E97"/>
    <w:rsid w:val="00312C0B"/>
    <w:rsid w:val="0034151C"/>
    <w:rsid w:val="00345579"/>
    <w:rsid w:val="00373FDF"/>
    <w:rsid w:val="003A3DAB"/>
    <w:rsid w:val="003C1FD9"/>
    <w:rsid w:val="003C7F19"/>
    <w:rsid w:val="003E063D"/>
    <w:rsid w:val="003F1361"/>
    <w:rsid w:val="003F6DF2"/>
    <w:rsid w:val="004132E3"/>
    <w:rsid w:val="004316AB"/>
    <w:rsid w:val="0045220D"/>
    <w:rsid w:val="00470080"/>
    <w:rsid w:val="004A651E"/>
    <w:rsid w:val="004B3A76"/>
    <w:rsid w:val="004F283E"/>
    <w:rsid w:val="004F34D1"/>
    <w:rsid w:val="00521749"/>
    <w:rsid w:val="005A74A4"/>
    <w:rsid w:val="005F2697"/>
    <w:rsid w:val="005F5335"/>
    <w:rsid w:val="00603984"/>
    <w:rsid w:val="0065512E"/>
    <w:rsid w:val="006B55A1"/>
    <w:rsid w:val="00725566"/>
    <w:rsid w:val="007370A7"/>
    <w:rsid w:val="007829C5"/>
    <w:rsid w:val="007B200D"/>
    <w:rsid w:val="007D1A74"/>
    <w:rsid w:val="007F265A"/>
    <w:rsid w:val="008065B4"/>
    <w:rsid w:val="00826D0E"/>
    <w:rsid w:val="008330C5"/>
    <w:rsid w:val="00866A65"/>
    <w:rsid w:val="00877574"/>
    <w:rsid w:val="008A2DD9"/>
    <w:rsid w:val="008A57F6"/>
    <w:rsid w:val="008D1118"/>
    <w:rsid w:val="008D7F6D"/>
    <w:rsid w:val="008E4E27"/>
    <w:rsid w:val="0090086A"/>
    <w:rsid w:val="00907016"/>
    <w:rsid w:val="00941D59"/>
    <w:rsid w:val="0098099E"/>
    <w:rsid w:val="009812E4"/>
    <w:rsid w:val="009B34A7"/>
    <w:rsid w:val="009D14F5"/>
    <w:rsid w:val="009F2A07"/>
    <w:rsid w:val="009F33F7"/>
    <w:rsid w:val="009F5A21"/>
    <w:rsid w:val="00A3162C"/>
    <w:rsid w:val="00A42CBD"/>
    <w:rsid w:val="00A53C10"/>
    <w:rsid w:val="00A53C33"/>
    <w:rsid w:val="00AB17CB"/>
    <w:rsid w:val="00AE2101"/>
    <w:rsid w:val="00B37E6F"/>
    <w:rsid w:val="00B502D3"/>
    <w:rsid w:val="00B569F6"/>
    <w:rsid w:val="00B60221"/>
    <w:rsid w:val="00B83272"/>
    <w:rsid w:val="00B96602"/>
    <w:rsid w:val="00BA4E98"/>
    <w:rsid w:val="00BA5002"/>
    <w:rsid w:val="00BD738A"/>
    <w:rsid w:val="00BE13B2"/>
    <w:rsid w:val="00C05F23"/>
    <w:rsid w:val="00C10D68"/>
    <w:rsid w:val="00C24DFA"/>
    <w:rsid w:val="00C513D9"/>
    <w:rsid w:val="00C63EE4"/>
    <w:rsid w:val="00C85F95"/>
    <w:rsid w:val="00CB0F4E"/>
    <w:rsid w:val="00CB2534"/>
    <w:rsid w:val="00CC5FD9"/>
    <w:rsid w:val="00CD270B"/>
    <w:rsid w:val="00CE4359"/>
    <w:rsid w:val="00CF0486"/>
    <w:rsid w:val="00D15EFF"/>
    <w:rsid w:val="00D36072"/>
    <w:rsid w:val="00D60E5E"/>
    <w:rsid w:val="00D7706B"/>
    <w:rsid w:val="00DB6E5E"/>
    <w:rsid w:val="00DD070E"/>
    <w:rsid w:val="00DE2779"/>
    <w:rsid w:val="00DF1146"/>
    <w:rsid w:val="00E00F08"/>
    <w:rsid w:val="00E06A07"/>
    <w:rsid w:val="00E54280"/>
    <w:rsid w:val="00E56E6C"/>
    <w:rsid w:val="00E62E9B"/>
    <w:rsid w:val="00E72E42"/>
    <w:rsid w:val="00E94ACB"/>
    <w:rsid w:val="00E95F41"/>
    <w:rsid w:val="00EE4348"/>
    <w:rsid w:val="00EE5028"/>
    <w:rsid w:val="00F00C98"/>
    <w:rsid w:val="00F146CB"/>
    <w:rsid w:val="00F16C8F"/>
    <w:rsid w:val="00F1729B"/>
    <w:rsid w:val="00F264FB"/>
    <w:rsid w:val="00F524AA"/>
    <w:rsid w:val="00F71D71"/>
    <w:rsid w:val="00F75044"/>
    <w:rsid w:val="00FB3B68"/>
    <w:rsid w:val="00FD752E"/>
    <w:rsid w:val="00FE0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64DE8F"/>
  <w15:docId w15:val="{10C01965-CE39-479D-8914-41E43F6B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a5"/>
    <w:uiPriority w:val="99"/>
    <w:pPr>
      <w:tabs>
        <w:tab w:val="center" w:pos="4536"/>
        <w:tab w:val="right" w:pos="9072"/>
      </w:tabs>
    </w:pPr>
  </w:style>
  <w:style w:type="paragraph" w:styleId="a6">
    <w:name w:val="Body Text"/>
    <w:basedOn w:val="a"/>
    <w:link w:val="a7"/>
    <w:pPr>
      <w:pBdr>
        <w:top w:val="single" w:sz="4" w:space="1" w:color="auto"/>
        <w:left w:val="single" w:sz="4" w:space="4" w:color="auto"/>
        <w:bottom w:val="single" w:sz="4" w:space="1" w:color="auto"/>
        <w:right w:val="single" w:sz="4" w:space="4" w:color="auto"/>
      </w:pBdr>
    </w:pPr>
    <w:rPr>
      <w:b/>
    </w:rPr>
  </w:style>
  <w:style w:type="paragraph" w:styleId="a8">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9">
    <w:name w:val="caption"/>
    <w:basedOn w:val="a"/>
    <w:next w:val="a"/>
    <w:qFormat/>
    <w:pPr>
      <w:ind w:left="-426"/>
    </w:pPr>
    <w:rPr>
      <w:rFonts w:ascii="Helv" w:hAnsi="Helv"/>
      <w:b/>
      <w:sz w:val="18"/>
      <w:lang w:val="en-GB"/>
    </w:rPr>
  </w:style>
  <w:style w:type="character" w:styleId="aa">
    <w:name w:val="Hyperlink"/>
    <w:basedOn w:val="a0"/>
    <w:uiPriority w:val="99"/>
    <w:rPr>
      <w:color w:val="0000FF"/>
      <w:u w:val="single"/>
    </w:rPr>
  </w:style>
  <w:style w:type="paragraph" w:styleId="30">
    <w:name w:val="Body Text 3"/>
    <w:basedOn w:val="a"/>
    <w:pPr>
      <w:spacing w:line="240" w:lineRule="atLeast"/>
    </w:pPr>
    <w:rPr>
      <w:rFonts w:ascii="Arial" w:hAnsi="Arial"/>
      <w:b/>
      <w:sz w:val="12"/>
      <w:lang w:val="en-GB"/>
    </w:rPr>
  </w:style>
  <w:style w:type="character" w:styleId="ab">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c">
    <w:name w:val="Balloon Text"/>
    <w:basedOn w:val="a"/>
    <w:link w:val="ad"/>
    <w:rsid w:val="00B83272"/>
    <w:rPr>
      <w:rFonts w:ascii="Tahoma" w:hAnsi="Tahoma" w:cs="Tahoma"/>
      <w:sz w:val="16"/>
      <w:szCs w:val="16"/>
    </w:rPr>
  </w:style>
  <w:style w:type="character" w:customStyle="1" w:styleId="ad">
    <w:name w:val="吹き出し (文字)"/>
    <w:basedOn w:val="a0"/>
    <w:link w:val="ac"/>
    <w:rsid w:val="00B83272"/>
    <w:rPr>
      <w:rFonts w:ascii="Tahoma" w:hAnsi="Tahoma" w:cs="Tahoma"/>
      <w:sz w:val="16"/>
      <w:szCs w:val="16"/>
    </w:rPr>
  </w:style>
  <w:style w:type="table" w:styleId="ae">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annotation reference"/>
    <w:basedOn w:val="a0"/>
    <w:uiPriority w:val="99"/>
    <w:semiHidden/>
    <w:unhideWhenUsed/>
    <w:rsid w:val="004F283E"/>
    <w:rPr>
      <w:sz w:val="16"/>
      <w:szCs w:val="16"/>
    </w:rPr>
  </w:style>
  <w:style w:type="paragraph" w:styleId="af1">
    <w:name w:val="annotation text"/>
    <w:basedOn w:val="a"/>
    <w:link w:val="af2"/>
    <w:uiPriority w:val="99"/>
    <w:semiHidden/>
    <w:unhideWhenUsed/>
    <w:rsid w:val="004F283E"/>
    <w:pPr>
      <w:spacing w:after="160"/>
    </w:pPr>
    <w:rPr>
      <w:rFonts w:asciiTheme="minorHAnsi" w:eastAsiaTheme="minorHAnsi" w:hAnsiTheme="minorHAnsi" w:cstheme="minorBidi"/>
      <w:lang w:eastAsia="en-US"/>
    </w:rPr>
  </w:style>
  <w:style w:type="character" w:customStyle="1" w:styleId="af2">
    <w:name w:val="コメント文字列 (文字)"/>
    <w:basedOn w:val="a0"/>
    <w:link w:val="af1"/>
    <w:uiPriority w:val="99"/>
    <w:semiHidden/>
    <w:rsid w:val="004F283E"/>
    <w:rPr>
      <w:rFonts w:asciiTheme="minorHAnsi" w:eastAsiaTheme="minorHAnsi" w:hAnsiTheme="minorHAnsi" w:cstheme="minorBidi"/>
      <w:lang w:eastAsia="en-US"/>
    </w:rPr>
  </w:style>
  <w:style w:type="character" w:customStyle="1" w:styleId="a7">
    <w:name w:val="本文 (文字)"/>
    <w:basedOn w:val="a0"/>
    <w:link w:val="a6"/>
    <w:rsid w:val="00152954"/>
    <w:rPr>
      <w:b/>
    </w:rPr>
  </w:style>
  <w:style w:type="character" w:customStyle="1" w:styleId="a5">
    <w:name w:val="フッター (文字)"/>
    <w:basedOn w:val="a0"/>
    <w:link w:val="a4"/>
    <w:uiPriority w:val="99"/>
    <w:rsid w:val="003E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1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ersonaldataprotection.bureauveritas.com/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eveillon\Downloads\REQUEST%20FOR%20EQUIPMENT%20AND%20MATERIALS%20CERTIFICATION_March%20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Active xmlns="0c0403e4-3746-4a8b-ab50-4638305ef58a">true</IsActive>
    <QPFormID xmlns="0c0403e4-3746-4a8b-ab50-4638305ef58a">16230</QPFormID>
    <BaseID xmlns="0c0403e4-3746-4a8b-ab50-4638305ef58a">10233</BaseID>
    <VersionNumber xmlns="0c0403e4-3746-4a8b-ab50-4638305ef58a">6</VersionNumber>
    <FileName xmlns="0c0403e4-3746-4a8b-ab50-4638305ef58a">Request for Equipment and Materials Certification.docx</FileName>
    <BVQualityProcedureID xmlns="0c0403e4-3746-4a8b-ab50-4638305ef58a">a69c3d1f-5889-4854-aa46-2e92113c528e</BVQualityProcedureID>
    <Body xmlns="0c0403e4-3746-4a8b-ab50-4638305ef58a">docx</Body>
    <TaxCatchAll xmlns="8b485415-1255-407d-8225-5deb42088001" xsi:nil="true"/>
    <lcf76f155ced4ddcb4097134ff3c332f xmlns="0c0403e4-3746-4a8b-ab50-4638305ef5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D9028178D10458949168714ABE82B" ma:contentTypeVersion="19" ma:contentTypeDescription="Create a new document." ma:contentTypeScope="" ma:versionID="141a4aa5ff8e2400d49cff4ed45f1983">
  <xsd:schema xmlns:xsd="http://www.w3.org/2001/XMLSchema" xmlns:xs="http://www.w3.org/2001/XMLSchema" xmlns:p="http://schemas.microsoft.com/office/2006/metadata/properties" xmlns:ns2="0c0403e4-3746-4a8b-ab50-4638305ef58a" xmlns:ns3="8b485415-1255-407d-8225-5deb42088001" targetNamespace="http://schemas.microsoft.com/office/2006/metadata/properties" ma:root="true" ma:fieldsID="1ce60f9537b6fe782816d9a52047fae3" ns2:_="" ns3:_="">
    <xsd:import namespace="0c0403e4-3746-4a8b-ab50-4638305ef58a"/>
    <xsd:import namespace="8b485415-1255-407d-8225-5deb42088001"/>
    <xsd:element name="properties">
      <xsd:complexType>
        <xsd:sequence>
          <xsd:element name="documentManagement">
            <xsd:complexType>
              <xsd:all>
                <xsd:element ref="ns2:BVQualityProcedureID" minOccurs="0"/>
                <xsd:element ref="ns2:QPFormID"/>
                <xsd:element ref="ns2:IsActive" minOccurs="0"/>
                <xsd:element ref="ns2:VersionNumber" minOccurs="0"/>
                <xsd:element ref="ns2:Body" minOccurs="0"/>
                <xsd:element ref="ns2:FileName" minOccurs="0"/>
                <xsd:element ref="ns2:MediaServiceAutoTags" minOccurs="0"/>
                <xsd:element ref="ns2:MediaServiceOCR" minOccurs="0"/>
                <xsd:element ref="ns2:MediaServiceKeyPoints" minOccurs="0"/>
                <xsd:element ref="ns2:BaseID" minOccurs="0"/>
                <xsd:element ref="ns2:MediaServiceMetadata" minOccurs="0"/>
                <xsd:element ref="ns2:MediaServiceFastMetadata" minOccurs="0"/>
                <xsd:element ref="ns2:MediaServiceAutoKeyPoint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03e4-3746-4a8b-ab50-4638305ef58a" elementFormDefault="qualified">
    <xsd:import namespace="http://schemas.microsoft.com/office/2006/documentManagement/types"/>
    <xsd:import namespace="http://schemas.microsoft.com/office/infopath/2007/PartnerControls"/>
    <xsd:element name="BVQualityProcedureID" ma:index="8" nillable="true" ma:displayName="BVQualityProcedureID" ma:format="Dropdown" ma:indexed="true" ma:internalName="BVQualityProcedureID">
      <xsd:simpleType>
        <xsd:restriction base="dms:Text">
          <xsd:maxLength value="255"/>
        </xsd:restriction>
      </xsd:simpleType>
    </xsd:element>
    <xsd:element name="QPFormID" ma:index="9" ma:displayName="QPFormID" ma:format="Dropdown" ma:indexed="true" ma:internalName="QPFormID" ma:percentage="FALSE">
      <xsd:simpleType>
        <xsd:restriction base="dms:Number"/>
      </xsd:simpleType>
    </xsd:element>
    <xsd:element name="IsActive" ma:index="10" nillable="true" ma:displayName="IsActive" ma:default="1" ma:indexed="true" ma:internalName="IsActive">
      <xsd:simpleType>
        <xsd:restriction base="dms:Boolean"/>
      </xsd:simpleType>
    </xsd:element>
    <xsd:element name="VersionNumber" ma:index="11" nillable="true" ma:displayName="VersionNumber" ma:decimals="2" ma:indexed="true" ma:internalName="VersionNumber" ma:percentage="FALSE">
      <xsd:simpleType>
        <xsd:restriction base="dms:Number"/>
      </xsd:simpleType>
    </xsd:element>
    <xsd:element name="Body" ma:index="12" nillable="true" ma:displayName="Body" ma:internalName="Body">
      <xsd:simpleType>
        <xsd:restriction base="dms:Note">
          <xsd:maxLength value="255"/>
        </xsd:restriction>
      </xsd:simpleType>
    </xsd:element>
    <xsd:element name="FileName" ma:index="13" nillable="true" ma:displayName="FileName" ma:indexed="true" ma:internalName="FileName">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KeyPoints" ma:index="16" nillable="true" ma:displayName="KeyPoints" ma:internalName="MediaServiceKeyPoints" ma:readOnly="true">
      <xsd:simpleType>
        <xsd:restriction base="dms:Note">
          <xsd:maxLength value="255"/>
        </xsd:restriction>
      </xsd:simpleType>
    </xsd:element>
    <xsd:element name="BaseID" ma:index="17" nillable="true" ma:displayName="BaseID" ma:format="Dropdown" ma:internalName="BaseID" ma:percentage="FALSE">
      <xsd:simpleType>
        <xsd:restriction base="dms:Number"/>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85415-1255-407d-8225-5deb4208800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5cf627d-252e-4f98-91b8-46369a77eefd}" ma:internalName="TaxCatchAll" ma:showField="CatchAllData" ma:web="8b485415-1255-407d-8225-5deb42088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7AD51-8AE2-45C2-88FE-10A9893F6E61}">
  <ds:schemaRefs>
    <ds:schemaRef ds:uri="http://schemas.openxmlformats.org/officeDocument/2006/bibliography"/>
  </ds:schemaRefs>
</ds:datastoreItem>
</file>

<file path=customXml/itemProps2.xml><?xml version="1.0" encoding="utf-8"?>
<ds:datastoreItem xmlns:ds="http://schemas.openxmlformats.org/officeDocument/2006/customXml" ds:itemID="{A74330DE-D22A-48A2-8228-FD2668D92E02}">
  <ds:schemaRefs>
    <ds:schemaRef ds:uri="http://schemas.microsoft.com/office/2006/metadata/properties"/>
    <ds:schemaRef ds:uri="http://schemas.microsoft.com/office/infopath/2007/PartnerControls"/>
    <ds:schemaRef ds:uri="0c0403e4-3746-4a8b-ab50-4638305ef58a"/>
    <ds:schemaRef ds:uri="8b485415-1255-407d-8225-5deb42088001"/>
  </ds:schemaRefs>
</ds:datastoreItem>
</file>

<file path=customXml/itemProps3.xml><?xml version="1.0" encoding="utf-8"?>
<ds:datastoreItem xmlns:ds="http://schemas.openxmlformats.org/officeDocument/2006/customXml" ds:itemID="{CDD86CE5-958D-45BD-9EA1-CA13B50BF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03e4-3746-4a8b-ab50-4638305ef58a"/>
    <ds:schemaRef ds:uri="8b485415-1255-407d-8225-5deb42088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B32E1-0033-4AF8-B306-AACA8447E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EQUIPMENT AND MATERIALS CERTIFICATION_March 2021.dotx</Template>
  <TotalTime>1</TotalTime>
  <Pages>4</Pages>
  <Words>3736</Words>
  <Characters>21301</Characters>
  <Application>Microsoft Office Word</Application>
  <DocSecurity>8</DocSecurity>
  <Lines>177</Lines>
  <Paragraphs>49</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Request for Equipment and Materials Certification</vt:lpstr>
      <vt:lpstr>Request for Equipment and Materials Certification(*.dotx)</vt:lpstr>
      <vt:lpstr>__________________________________________________________________________________________</vt:lpstr>
    </vt:vector>
  </TitlesOfParts>
  <Company>Groupe Bureau Veritas</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Equipment and Materials Certification</dc:title>
  <dc:creator>Yasmina REVEILLON</dc:creator>
  <cp:lastModifiedBy>Shinichi TAKEMOTO</cp:lastModifiedBy>
  <cp:revision>2</cp:revision>
  <cp:lastPrinted>2018-10-11T15:51:00Z</cp:lastPrinted>
  <dcterms:created xsi:type="dcterms:W3CDTF">2023-03-28T05:10:00Z</dcterms:created>
  <dcterms:modified xsi:type="dcterms:W3CDTF">2023-03-28T05:10:00Z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0x010100789D9028178D10458949168714ABE82B</vt:lpwstr>
  </property>
  <property fmtid="{D5CDD505-2E9C-101B-9397-08002B2CF9AE}" pid="3" name="_UIVersionString">
    <vt:lpwstr>4.3</vt:lpwstr>
  </property>
  <property fmtid="{D5CDD505-2E9C-101B-9397-08002B2CF9AE}" pid="4" name="_ExtendedDescription">
    <vt:lpwstr>To describe conditions, other than technical requirements, for individual inspections at works of materials and equipment (named basic or mode 2 SURVEY).</vt:lpwstr>
  </property>
  <property fmtid="{D5CDD505-2E9C-101B-9397-08002B2CF9AE}" pid="5" name="MediaServiceImageTags">
    <vt:lpwstr/>
  </property>
</Properties>
</file>